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outlineLvl w:val="0"/>
        <w:rPr>
          <w:rFonts w:ascii="Calibri" w:hAnsi="Calibri" w:eastAsia="Calibri" w:cs="Calibri"/>
          <w:sz w:val="32"/>
        </w:rPr>
      </w:pPr>
      <w:r>
        <w:rPr>
          <w:rFonts w:ascii="宋体" w:hAnsi="宋体" w:eastAsia="宋体" w:cs="宋体"/>
          <w:b/>
          <w:sz w:val="40"/>
        </w:rPr>
        <w:t>北京建筑大学微软软件正版化平台使用</w:t>
      </w:r>
      <w:r>
        <w:rPr>
          <w:rFonts w:hint="eastAsia" w:ascii="宋体" w:hAnsi="宋体" w:eastAsia="宋体" w:cs="宋体"/>
          <w:b/>
          <w:sz w:val="40"/>
        </w:rPr>
        <w:t>手册</w:t>
      </w:r>
    </w:p>
    <w:p>
      <w:pPr>
        <w:jc w:val="left"/>
        <w:rPr>
          <w:rFonts w:hint="eastAsia" w:ascii="Calibri" w:hAnsi="Calibri" w:cs="Calibri"/>
          <w:sz w:val="24"/>
        </w:rPr>
      </w:pPr>
    </w:p>
    <w:p>
      <w:pPr>
        <w:jc w:val="left"/>
        <w:outlineLvl w:val="0"/>
        <w:rPr>
          <w:rFonts w:hint="eastAsia" w:ascii="Calibri" w:hAnsi="Calibri" w:cs="Calibri"/>
          <w:sz w:val="24"/>
        </w:rPr>
      </w:pPr>
      <w:r>
        <w:rPr>
          <w:rFonts w:ascii="宋体" w:hAnsi="宋体" w:eastAsia="宋体" w:cs="宋体"/>
          <w:sz w:val="28"/>
        </w:rPr>
        <w:t>一、访问方式</w:t>
      </w:r>
    </w:p>
    <w:p>
      <w:pPr>
        <w:ind w:firstLine="240" w:firstLineChars="100"/>
        <w:jc w:val="left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eastAsia="zh-CN"/>
        </w:rPr>
        <w:t>软件正版化平台</w:t>
      </w:r>
      <w:r>
        <w:rPr>
          <w:rFonts w:ascii="宋体" w:hAnsi="宋体" w:eastAsia="宋体" w:cs="宋体"/>
          <w:sz w:val="24"/>
        </w:rPr>
        <w:t>访问方式有</w:t>
      </w:r>
      <w:r>
        <w:rPr>
          <w:rFonts w:hint="eastAsia" w:ascii="宋体" w:hAnsi="宋体" w:eastAsia="宋体" w:cs="宋体"/>
          <w:sz w:val="24"/>
          <w:lang w:eastAsia="zh-CN"/>
        </w:rPr>
        <w:t>两</w:t>
      </w:r>
      <w:r>
        <w:rPr>
          <w:rFonts w:ascii="宋体" w:hAnsi="宋体" w:eastAsia="宋体" w:cs="宋体"/>
          <w:sz w:val="24"/>
        </w:rPr>
        <w:t>种：</w:t>
      </w:r>
    </w:p>
    <w:p>
      <w:pPr>
        <w:numPr>
          <w:ilvl w:val="0"/>
          <w:numId w:val="1"/>
        </w:numPr>
        <w:ind w:left="840" w:hanging="360"/>
        <w:jc w:val="left"/>
        <w:rPr>
          <w:rFonts w:ascii="Calibri" w:hAnsi="Calibri" w:eastAsia="Calibri" w:cs="Calibri"/>
        </w:rPr>
      </w:pPr>
      <w:r>
        <w:rPr>
          <w:rFonts w:ascii="宋体" w:hAnsi="宋体" w:eastAsia="宋体" w:cs="宋体"/>
          <w:sz w:val="22"/>
        </w:rPr>
        <w:t>方式</w:t>
      </w:r>
      <w:r>
        <w:rPr>
          <w:rFonts w:hint="eastAsia" w:ascii="宋体" w:hAnsi="宋体" w:eastAsia="宋体" w:cs="宋体"/>
          <w:sz w:val="22"/>
          <w:lang w:eastAsia="zh-CN"/>
        </w:rPr>
        <w:t>一</w:t>
      </w:r>
      <w:r>
        <w:rPr>
          <w:rFonts w:ascii="宋体" w:hAnsi="宋体" w:eastAsia="宋体" w:cs="宋体"/>
          <w:sz w:val="22"/>
        </w:rPr>
        <w:t>：</w:t>
      </w:r>
    </w:p>
    <w:p>
      <w:pPr>
        <w:numPr>
          <w:numId w:val="0"/>
        </w:numPr>
        <w:ind w:left="480" w:leftChars="0"/>
        <w:jc w:val="left"/>
        <w:rPr>
          <w:rFonts w:hint="eastAsia" w:ascii="宋体" w:hAnsi="宋体" w:eastAsia="宋体" w:cs="宋体"/>
          <w:lang w:eastAsia="zh-CN"/>
        </w:rPr>
      </w:pPr>
      <w:r>
        <w:rPr>
          <w:rFonts w:ascii="宋体" w:hAnsi="宋体" w:eastAsia="宋体" w:cs="宋体"/>
        </w:rPr>
        <w:t>从学校的官网主页，点击“信息门户”，即可看到</w:t>
      </w:r>
      <w:r>
        <w:rPr>
          <w:rFonts w:hint="eastAsia" w:ascii="宋体" w:hAnsi="宋体" w:eastAsia="宋体" w:cs="宋体"/>
          <w:lang w:eastAsia="zh-CN"/>
        </w:rPr>
        <w:t>“正版软件系统”</w:t>
      </w:r>
      <w:r>
        <w:rPr>
          <w:rFonts w:ascii="宋体" w:hAnsi="宋体" w:eastAsia="宋体" w:cs="宋体"/>
        </w:rPr>
        <w:t>的图标，点击</w:t>
      </w:r>
      <w:r>
        <w:rPr>
          <w:rFonts w:hint="eastAsia" w:ascii="宋体" w:hAnsi="宋体" w:eastAsia="宋体" w:cs="宋体"/>
          <w:lang w:eastAsia="zh-CN"/>
        </w:rPr>
        <w:t>访问</w:t>
      </w:r>
      <w:r>
        <w:rPr>
          <w:rFonts w:ascii="宋体" w:hAnsi="宋体" w:eastAsia="宋体" w:cs="宋体"/>
        </w:rPr>
        <w:t>即可。</w:t>
      </w:r>
      <w:r>
        <w:rPr>
          <w:rFonts w:hint="eastAsia" w:ascii="宋体" w:hAnsi="宋体" w:eastAsia="宋体" w:cs="宋体"/>
          <w:lang w:eastAsia="zh-CN"/>
        </w:rPr>
        <w:t>（小技巧：如果没有看到“正版软件系统”图标，点击</w:t>
      </w:r>
      <w:r>
        <w:rPr>
          <w:rFonts w:hint="eastAsia" w:ascii="宋体" w:hAnsi="宋体" w:eastAsia="宋体" w:cs="宋体"/>
          <w:lang w:val="en-US" w:eastAsia="zh-CN"/>
        </w:rPr>
        <w:t>more进入常用系统配置界面，把“正版软件系统”图标拖入下部框体。</w:t>
      </w:r>
      <w:r>
        <w:rPr>
          <w:rFonts w:hint="eastAsia" w:ascii="宋体" w:hAnsi="宋体" w:eastAsia="宋体" w:cs="宋体"/>
          <w:lang w:eastAsia="zh-CN"/>
        </w:rPr>
        <w:t>）</w:t>
      </w:r>
    </w:p>
    <w:p>
      <w:pPr>
        <w:numPr>
          <w:numId w:val="0"/>
        </w:numPr>
        <w:ind w:left="480" w:leftChars="0"/>
        <w:jc w:val="left"/>
        <w:rPr>
          <w:rFonts w:hint="eastAsia" w:ascii="宋体" w:hAnsi="宋体" w:eastAsia="宋体" w:cs="宋体"/>
          <w:lang w:eastAsia="zh-CN"/>
        </w:rPr>
      </w:pPr>
      <w:r>
        <w:drawing>
          <wp:inline distT="0" distB="0" distL="114300" distR="114300">
            <wp:extent cx="5264785" cy="3545840"/>
            <wp:effectExtent l="0" t="0" r="12065" b="1651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45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40" w:firstLineChars="100"/>
        <w:jc w:val="left"/>
        <w:rPr>
          <w:rFonts w:ascii="宋体" w:hAnsi="宋体" w:eastAsia="宋体" w:cs="宋体"/>
          <w:sz w:val="24"/>
        </w:rPr>
      </w:pPr>
    </w:p>
    <w:p>
      <w:pPr>
        <w:numPr>
          <w:ilvl w:val="0"/>
          <w:numId w:val="2"/>
        </w:numPr>
        <w:ind w:left="840" w:hanging="360"/>
        <w:jc w:val="left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方式</w:t>
      </w:r>
      <w:r>
        <w:rPr>
          <w:rFonts w:hint="eastAsia" w:ascii="宋体" w:hAnsi="宋体" w:eastAsia="宋体" w:cs="宋体"/>
          <w:lang w:eastAsia="zh-CN"/>
        </w:rPr>
        <w:t>二</w:t>
      </w:r>
      <w:r>
        <w:rPr>
          <w:rFonts w:ascii="宋体" w:hAnsi="宋体" w:eastAsia="宋体" w:cs="宋体"/>
        </w:rPr>
        <w:t>：</w:t>
      </w:r>
    </w:p>
    <w:p>
      <w:pPr>
        <w:numPr>
          <w:numId w:val="0"/>
        </w:numPr>
        <w:ind w:left="480" w:leftChars="0"/>
        <w:jc w:val="left"/>
        <w:rPr>
          <w:rFonts w:ascii="Calibri" w:hAnsi="Calibri" w:eastAsia="Calibri" w:cs="Calibri"/>
        </w:rPr>
      </w:pPr>
      <w:r>
        <w:rPr>
          <w:rFonts w:hint="eastAsia" w:ascii="宋体" w:hAnsi="宋体" w:eastAsia="宋体" w:cs="宋体"/>
          <w:lang w:eastAsia="zh-CN"/>
        </w:rPr>
        <w:t>软件正版化平台属于北京建筑大学校内信息系统平台，在校内您可以</w:t>
      </w:r>
      <w:r>
        <w:rPr>
          <w:rFonts w:ascii="宋体" w:hAnsi="宋体" w:eastAsia="宋体" w:cs="宋体"/>
        </w:rPr>
        <w:t>直接在浏览器地址栏输入域名</w:t>
      </w:r>
      <w:r>
        <w:fldChar w:fldCharType="begin"/>
      </w:r>
      <w:r>
        <w:instrText xml:space="preserve"> HYPERLINK "http://msca.bucea.edu.cn/" \h </w:instrText>
      </w:r>
      <w:r>
        <w:fldChar w:fldCharType="separate"/>
      </w:r>
      <w:r>
        <w:rPr>
          <w:rFonts w:ascii="Calibri" w:hAnsi="Calibri" w:eastAsia="Calibri" w:cs="Calibri"/>
          <w:color w:val="0000FF"/>
          <w:u w:val="single"/>
        </w:rPr>
        <w:t>http://msca.bucea.edu.cn</w:t>
      </w:r>
      <w:r>
        <w:rPr>
          <w:rFonts w:ascii="Calibri" w:hAnsi="Calibri" w:eastAsia="Calibri" w:cs="Calibri"/>
          <w:color w:val="0000FF"/>
          <w:u w:val="single"/>
        </w:rPr>
        <w:fldChar w:fldCharType="end"/>
      </w:r>
      <w:r>
        <w:rPr>
          <w:rFonts w:ascii="宋体" w:hAnsi="宋体" w:eastAsia="宋体" w:cs="宋体"/>
        </w:rPr>
        <w:t>，</w:t>
      </w:r>
      <w:r>
        <w:rPr>
          <w:rFonts w:hint="eastAsia" w:ascii="宋体" w:hAnsi="宋体" w:eastAsia="宋体" w:cs="宋体"/>
          <w:lang w:eastAsia="zh-CN"/>
        </w:rPr>
        <w:t>通过</w:t>
      </w:r>
      <w:r>
        <w:rPr>
          <w:rFonts w:ascii="宋体" w:hAnsi="宋体" w:eastAsia="宋体" w:cs="宋体"/>
        </w:rPr>
        <w:t>统一身份认证</w:t>
      </w:r>
      <w:r>
        <w:rPr>
          <w:rFonts w:hint="eastAsia" w:ascii="宋体" w:hAnsi="宋体" w:eastAsia="宋体" w:cs="宋体"/>
          <w:lang w:eastAsia="zh-CN"/>
        </w:rPr>
        <w:t>后</w:t>
      </w:r>
      <w:r>
        <w:rPr>
          <w:rFonts w:ascii="宋体" w:hAnsi="宋体" w:eastAsia="宋体" w:cs="宋体"/>
        </w:rPr>
        <w:t>，即可访问</w:t>
      </w:r>
      <w:r>
        <w:rPr>
          <w:rFonts w:hint="eastAsia" w:ascii="宋体" w:hAnsi="宋体" w:eastAsia="宋体" w:cs="宋体"/>
          <w:lang w:eastAsia="zh-CN"/>
        </w:rPr>
        <w:t>软件</w:t>
      </w:r>
      <w:r>
        <w:rPr>
          <w:rFonts w:ascii="宋体" w:hAnsi="宋体" w:eastAsia="宋体" w:cs="宋体"/>
        </w:rPr>
        <w:t>正版化平台。</w:t>
      </w:r>
    </w:p>
    <w:p>
      <w:pPr>
        <w:numPr>
          <w:numId w:val="0"/>
        </w:numPr>
        <w:ind w:leftChars="0"/>
        <w:jc w:val="left"/>
        <w:outlineLvl w:val="0"/>
        <w:rPr>
          <w:rFonts w:ascii="Calibri" w:hAnsi="Calibri" w:eastAsia="Calibri" w:cs="Calibri"/>
          <w:sz w:val="24"/>
        </w:rPr>
      </w:pPr>
      <w:r>
        <w:rPr>
          <w:rFonts w:ascii="宋体" w:hAnsi="宋体" w:eastAsia="宋体" w:cs="宋体"/>
          <w:sz w:val="28"/>
        </w:rPr>
        <w:t>二、用户登录</w:t>
      </w:r>
    </w:p>
    <w:p>
      <w:pPr>
        <w:ind w:firstLine="420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软件正版化平台属于北京建筑大学校内信息系统平台，</w:t>
      </w:r>
      <w:r>
        <w:rPr>
          <w:rFonts w:ascii="宋体" w:hAnsi="宋体" w:eastAsia="宋体" w:cs="宋体"/>
        </w:rPr>
        <w:t>采用北京建筑大学统一</w:t>
      </w:r>
      <w:r>
        <w:rPr>
          <w:rFonts w:hint="eastAsia" w:ascii="宋体" w:hAnsi="宋体" w:eastAsia="宋体" w:cs="宋体"/>
          <w:lang w:eastAsia="zh-CN"/>
        </w:rPr>
        <w:t>身份</w:t>
      </w:r>
      <w:r>
        <w:rPr>
          <w:rFonts w:ascii="宋体" w:hAnsi="宋体" w:eastAsia="宋体" w:cs="宋体"/>
        </w:rPr>
        <w:t>认证</w:t>
      </w:r>
      <w:r>
        <w:rPr>
          <w:rFonts w:hint="eastAsia" w:ascii="宋体" w:hAnsi="宋体" w:eastAsia="宋体" w:cs="宋体"/>
          <w:lang w:eastAsia="zh-CN"/>
        </w:rPr>
        <w:t>系统进行身份</w:t>
      </w:r>
      <w:r>
        <w:rPr>
          <w:rFonts w:ascii="宋体" w:hAnsi="宋体" w:eastAsia="宋体" w:cs="宋体"/>
        </w:rPr>
        <w:t>认证</w:t>
      </w:r>
      <w:r>
        <w:rPr>
          <w:rFonts w:hint="eastAsia" w:ascii="宋体" w:hAnsi="宋体" w:eastAsia="宋体" w:cs="宋体"/>
        </w:rPr>
        <w:t>。</w:t>
      </w:r>
    </w:p>
    <w:p>
      <w:pPr>
        <w:jc w:val="center"/>
        <w:rPr>
          <w:rFonts w:ascii="Calibri" w:hAnsi="Calibri" w:eastAsia="Calibri" w:cs="Calibri"/>
        </w:rPr>
      </w:pPr>
      <w:r>
        <w:pict>
          <v:shape id="rectole0000000006" o:spid="_x0000_s1032" o:spt="75" type="#_x0000_t75" style="height:180.6pt;width:415.2pt;" o:ole="t" filled="f" o:preferrelative="t" stroked="f" coordsize="21600,21600">
            <v:path/>
            <v:fill on="f" focussize="0,0"/>
            <v:stroke on="f"/>
            <v:imagedata r:id="rId7" o:title=""/>
            <o:lock v:ext="edit"/>
            <w10:wrap type="none"/>
            <w10:anchorlock/>
          </v:shape>
          <o:OLEObject Type="Embed" ProgID="StaticMetafile" ShapeID="rectole0000000006" DrawAspect="Content" ObjectID="_1468075725" r:id="rId6">
            <o:LockedField>false</o:LockedField>
          </o:OLEObject>
        </w:pict>
      </w:r>
    </w:p>
    <w:p>
      <w:pPr>
        <w:ind w:firstLine="420"/>
        <w:rPr>
          <w:rFonts w:ascii="Calibri" w:hAnsi="Calibri" w:eastAsia="Calibri" w:cs="Calibri"/>
          <w:b/>
        </w:rPr>
      </w:pPr>
    </w:p>
    <w:p>
      <w:pPr>
        <w:ind w:firstLine="420"/>
        <w:rPr>
          <w:rFonts w:hint="eastAsia" w:ascii="Calibri" w:hAnsi="Calibri" w:eastAsia="宋体" w:cs="Calibri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通过身份认证后，</w:t>
      </w:r>
      <w:r>
        <w:rPr>
          <w:rFonts w:ascii="宋体" w:hAnsi="宋体" w:eastAsia="宋体" w:cs="宋体"/>
        </w:rPr>
        <w:t>进入</w:t>
      </w:r>
      <w:r>
        <w:rPr>
          <w:rFonts w:hint="eastAsia" w:ascii="宋体" w:hAnsi="宋体" w:eastAsia="宋体" w:cs="宋体"/>
          <w:lang w:eastAsia="zh-CN"/>
        </w:rPr>
        <w:t>软件正版化平台</w:t>
      </w:r>
      <w:r>
        <w:rPr>
          <w:rFonts w:ascii="宋体" w:hAnsi="宋体" w:eastAsia="宋体" w:cs="宋体"/>
        </w:rPr>
        <w:t>首页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ind w:firstLine="420"/>
        <w:jc w:val="center"/>
        <w:rPr>
          <w:rFonts w:ascii="Calibri" w:hAnsi="Calibri" w:eastAsia="Calibri" w:cs="Calibri"/>
        </w:rPr>
      </w:pPr>
      <w:r>
        <w:rPr>
          <w:rFonts w:ascii="Calibri" w:hAnsi="Calibri" w:eastAsia="Calibri" w:cs="Calibri"/>
        </w:rPr>
        <w:drawing>
          <wp:inline distT="0" distB="0" distL="0" distR="0">
            <wp:extent cx="5274310" cy="7898130"/>
            <wp:effectExtent l="0" t="0" r="0" b="0"/>
            <wp:docPr id="2" name="图片 2" descr="C:\Users\SUNSON\AppData\Local\Temp\WeChat Files\506d57e5b620c1a2b5935ca3645ba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SUNSON\AppData\Local\Temp\WeChat Files\506d57e5b620c1a2b5935ca3645ba7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9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宋体" w:hAnsi="宋体" w:eastAsia="宋体" w:cs="宋体"/>
          <w:sz w:val="28"/>
        </w:rPr>
      </w:pPr>
    </w:p>
    <w:p>
      <w:pPr>
        <w:ind w:firstLine="420"/>
        <w:rPr>
          <w:rFonts w:ascii="宋体" w:hAnsi="宋体" w:eastAsia="宋体" w:cs="宋体"/>
          <w:sz w:val="28"/>
        </w:rPr>
      </w:pPr>
    </w:p>
    <w:p>
      <w:pPr>
        <w:ind w:firstLine="420"/>
        <w:outlineLvl w:val="0"/>
        <w:rPr>
          <w:rFonts w:ascii="Calibri" w:hAnsi="Calibri" w:eastAsia="Calibri" w:cs="Calibri"/>
        </w:rPr>
      </w:pPr>
      <w:r>
        <w:rPr>
          <w:rFonts w:ascii="宋体" w:hAnsi="宋体" w:eastAsia="宋体" w:cs="宋体"/>
          <w:sz w:val="28"/>
        </w:rPr>
        <w:t>三．软件的下载</w:t>
      </w:r>
    </w:p>
    <w:p>
      <w:pPr>
        <w:ind w:firstLine="420" w:firstLineChars="200"/>
        <w:rPr>
          <w:rFonts w:ascii="宋体" w:hAnsi="宋体" w:eastAsia="宋体" w:cs="宋体"/>
        </w:rPr>
      </w:pPr>
      <w:r>
        <w:rPr>
          <w:rFonts w:ascii="宋体" w:hAnsi="宋体" w:eastAsia="宋体" w:cs="宋体"/>
        </w:rPr>
        <w:t>平台提供</w:t>
      </w:r>
      <w:r>
        <w:rPr>
          <w:rFonts w:ascii="Calibri" w:hAnsi="Calibri" w:eastAsia="Calibri" w:cs="Calibri"/>
        </w:rPr>
        <w:t>Windows 7,8,10</w:t>
      </w:r>
      <w:r>
        <w:rPr>
          <w:rFonts w:ascii="宋体" w:hAnsi="宋体" w:eastAsia="宋体" w:cs="宋体"/>
        </w:rPr>
        <w:t>和</w:t>
      </w:r>
      <w:r>
        <w:rPr>
          <w:rFonts w:ascii="Calibri" w:hAnsi="Calibri" w:eastAsia="Calibri" w:cs="Calibri"/>
        </w:rPr>
        <w:t>office 2010,2013,2016,2019</w:t>
      </w:r>
      <w:r>
        <w:rPr>
          <w:rFonts w:ascii="宋体" w:hAnsi="宋体" w:eastAsia="宋体" w:cs="宋体"/>
        </w:rPr>
        <w:t>各版本的下载。</w:t>
      </w:r>
    </w:p>
    <w:p>
      <w:pPr>
        <w:ind w:firstLine="420" w:firstLineChars="20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如已</w:t>
      </w:r>
      <w:r>
        <w:rPr>
          <w:rFonts w:hint="eastAsia" w:ascii="宋体" w:hAnsi="宋体" w:eastAsia="宋体" w:cs="宋体"/>
        </w:rPr>
        <w:t>安装</w:t>
      </w:r>
      <w:r>
        <w:rPr>
          <w:rFonts w:hint="eastAsia" w:ascii="宋体" w:hAnsi="宋体" w:eastAsia="宋体" w:cs="宋体"/>
          <w:lang w:eastAsia="zh-CN"/>
        </w:rPr>
        <w:t>以上软件的</w:t>
      </w:r>
      <w:r>
        <w:rPr>
          <w:rFonts w:hint="eastAsia" w:ascii="宋体" w:hAnsi="宋体" w:eastAsia="宋体" w:cs="宋体"/>
        </w:rPr>
        <w:t>专业</w:t>
      </w:r>
      <w:r>
        <w:rPr>
          <w:rFonts w:ascii="宋体" w:hAnsi="宋体" w:eastAsia="宋体" w:cs="宋体"/>
        </w:rPr>
        <w:t>版</w:t>
      </w:r>
      <w:r>
        <w:rPr>
          <w:rFonts w:hint="eastAsia" w:ascii="宋体" w:hAnsi="宋体" w:eastAsia="宋体" w:cs="宋体"/>
          <w:lang w:eastAsia="zh-CN"/>
        </w:rPr>
        <w:t>，</w:t>
      </w:r>
      <w:r>
        <w:rPr>
          <w:rFonts w:ascii="宋体" w:hAnsi="宋体" w:eastAsia="宋体" w:cs="宋体"/>
        </w:rPr>
        <w:t>可直接使用激活工具</w:t>
      </w:r>
      <w:r>
        <w:rPr>
          <w:rFonts w:hint="eastAsia" w:ascii="宋体" w:hAnsi="宋体" w:eastAsia="宋体" w:cs="宋体"/>
        </w:rPr>
        <w:t>进行</w:t>
      </w:r>
      <w:r>
        <w:rPr>
          <w:rFonts w:ascii="宋体" w:hAnsi="宋体" w:eastAsia="宋体" w:cs="宋体"/>
        </w:rPr>
        <w:t>激活。</w:t>
      </w:r>
    </w:p>
    <w:p>
      <w:pPr>
        <w:ind w:firstLine="420" w:firstLineChars="200"/>
        <w:rPr>
          <w:rFonts w:ascii="Calibri" w:hAnsi="Calibri" w:eastAsia="Calibri" w:cs="Calibri"/>
        </w:rPr>
      </w:pPr>
      <w:r>
        <w:rPr>
          <w:rFonts w:hint="eastAsia" w:ascii="宋体" w:hAnsi="宋体" w:eastAsia="宋体" w:cs="宋体"/>
          <w:lang w:eastAsia="zh-CN"/>
        </w:rPr>
        <w:t>如需要重新安装，</w:t>
      </w:r>
      <w:r>
        <w:rPr>
          <w:rFonts w:ascii="宋体" w:hAnsi="宋体" w:eastAsia="宋体" w:cs="宋体"/>
        </w:rPr>
        <w:t>可从首页</w:t>
      </w:r>
      <w:r>
        <w:rPr>
          <w:rFonts w:ascii="Cambria Math" w:hAnsi="Cambria Math" w:eastAsia="Cambria Math" w:cs="Cambria Math"/>
        </w:rPr>
        <w:t>→</w:t>
      </w:r>
      <w:r>
        <w:rPr>
          <w:rFonts w:ascii="宋体" w:hAnsi="宋体" w:eastAsia="宋体" w:cs="宋体"/>
        </w:rPr>
        <w:t>下载中心</w:t>
      </w:r>
      <w:r>
        <w:rPr>
          <w:rFonts w:ascii="Calibri" w:hAnsi="Calibri" w:eastAsia="Calibri" w:cs="Calibri"/>
        </w:rPr>
        <w:t xml:space="preserve"> </w:t>
      </w:r>
      <w:r>
        <w:rPr>
          <w:rFonts w:ascii="宋体" w:hAnsi="宋体" w:eastAsia="宋体" w:cs="宋体"/>
        </w:rPr>
        <w:t>选择自己需要的版本下载。</w:t>
      </w:r>
    </w:p>
    <w:p>
      <w:pPr>
        <w:ind w:firstLine="840"/>
        <w:rPr>
          <w:rFonts w:ascii="Calibri" w:hAnsi="Calibri" w:eastAsia="Calibri" w:cs="Calibri"/>
        </w:rPr>
      </w:pPr>
    </w:p>
    <w:p>
      <w:pPr>
        <w:ind w:firstLine="420"/>
        <w:rPr>
          <w:rFonts w:hint="eastAsia" w:ascii="Calibri" w:hAnsi="Calibri" w:cs="Calibri"/>
        </w:rPr>
      </w:pPr>
      <w:r>
        <w:rPr>
          <w:rFonts w:ascii="宋体" w:hAnsi="宋体" w:eastAsia="宋体" w:cs="宋体"/>
        </w:rPr>
        <w:t>下载中心如下图：</w:t>
      </w:r>
    </w:p>
    <w:p>
      <w:pPr>
        <w:ind w:firstLine="420"/>
        <w:jc w:val="center"/>
        <w:rPr>
          <w:rFonts w:hint="eastAsia" w:ascii="宋体" w:hAnsi="宋体" w:eastAsia="宋体" w:cs="宋体"/>
          <w:sz w:val="22"/>
        </w:rPr>
      </w:pPr>
      <w:r>
        <w:pict>
          <v:shape id="rectole0000000008" o:spid="_x0000_s1033" o:spt="75" type="#_x0000_t75" style="height:510pt;width:415.8pt;" o:ole="t" filled="f" o:preferrelative="t" stroked="f" coordsize="21600,21600">
            <v:path/>
            <v:fill on="f" focussize="0,0"/>
            <v:stroke on="f"/>
            <v:imagedata r:id="rId10" o:title=""/>
            <o:lock v:ext="edit"/>
            <w10:wrap type="none"/>
            <w10:anchorlock/>
          </v:shape>
          <o:OLEObject Type="Embed" ProgID="StaticMetafile" ShapeID="rectole0000000008" DrawAspect="Content" ObjectID="_1468075726" r:id="rId9">
            <o:LockedField>false</o:LockedField>
          </o:OLEObject>
        </w:pict>
      </w:r>
    </w:p>
    <w:p>
      <w:pPr>
        <w:numPr>
          <w:ilvl w:val="0"/>
          <w:numId w:val="3"/>
        </w:numPr>
        <w:rPr>
          <w:rFonts w:ascii="Calibri" w:hAnsi="Calibri" w:eastAsia="Calibri" w:cs="Calibri"/>
        </w:rPr>
      </w:pPr>
      <w:r>
        <w:rPr>
          <w:rFonts w:hint="eastAsia" w:ascii="宋体" w:hAnsi="宋体" w:eastAsia="宋体" w:cs="宋体"/>
        </w:rPr>
        <w:t>安装</w:t>
      </w:r>
      <w:r>
        <w:rPr>
          <w:rFonts w:ascii="宋体" w:hAnsi="宋体" w:eastAsia="宋体" w:cs="宋体"/>
        </w:rPr>
        <w:t>教程</w:t>
      </w: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下载好</w:t>
      </w:r>
      <w:r>
        <w:rPr>
          <w:rFonts w:ascii="Calibri" w:hAnsi="Calibri" w:eastAsia="Calibri" w:cs="Calibri"/>
        </w:rPr>
        <w:t>Windows</w:t>
      </w:r>
      <w:r>
        <w:rPr>
          <w:rFonts w:ascii="宋体" w:hAnsi="宋体" w:eastAsia="宋体" w:cs="宋体"/>
        </w:rPr>
        <w:t>安装镜像包后，根据自己实际情况和喜好，选择安装方式。本平台为用户提供了全面的</w:t>
      </w:r>
      <w:r>
        <w:rPr>
          <w:rFonts w:ascii="Calibri" w:hAnsi="Calibri" w:eastAsia="Calibri" w:cs="Calibri"/>
        </w:rPr>
        <w:t>windows</w:t>
      </w:r>
      <w:r>
        <w:rPr>
          <w:rFonts w:ascii="宋体" w:hAnsi="宋体" w:eastAsia="宋体" w:cs="宋体"/>
        </w:rPr>
        <w:t>安装教程，并对每种</w:t>
      </w:r>
      <w:r>
        <w:rPr>
          <w:rFonts w:ascii="Calibri" w:hAnsi="Calibri" w:eastAsia="Calibri" w:cs="Calibri"/>
        </w:rPr>
        <w:t>window</w:t>
      </w:r>
      <w:r>
        <w:rPr>
          <w:rFonts w:ascii="宋体" w:hAnsi="宋体" w:eastAsia="宋体" w:cs="宋体"/>
        </w:rPr>
        <w:t>操作系统安装教程提供了两种安装方式，分别是光盘驱动安装、</w:t>
      </w:r>
      <w:r>
        <w:rPr>
          <w:rFonts w:ascii="Calibri" w:hAnsi="Calibri" w:eastAsia="Calibri" w:cs="Calibri"/>
        </w:rPr>
        <w:t>U</w:t>
      </w:r>
      <w:r>
        <w:rPr>
          <w:rFonts w:ascii="宋体" w:hAnsi="宋体" w:eastAsia="宋体" w:cs="宋体"/>
        </w:rPr>
        <w:t>盘安装。用户下载好</w:t>
      </w:r>
      <w:r>
        <w:rPr>
          <w:rFonts w:ascii="Calibri" w:hAnsi="Calibri" w:eastAsia="Calibri" w:cs="Calibri"/>
        </w:rPr>
        <w:t>Office</w:t>
      </w:r>
      <w:r>
        <w:rPr>
          <w:rFonts w:ascii="宋体" w:hAnsi="宋体" w:eastAsia="宋体" w:cs="宋体"/>
        </w:rPr>
        <w:t>安装镜像包后可直接安装。</w:t>
      </w:r>
    </w:p>
    <w:p>
      <w:pPr>
        <w:ind w:firstLine="420"/>
        <w:rPr>
          <w:rFonts w:ascii="Calibri" w:hAnsi="Calibri" w:eastAsia="Calibri" w:cs="Calibri"/>
        </w:rPr>
      </w:pP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具体操作如下：进入首页</w:t>
      </w:r>
      <w:r>
        <w:rPr>
          <w:rFonts w:ascii="Calibri" w:hAnsi="Calibri" w:eastAsia="Calibri" w:cs="Calibri"/>
        </w:rPr>
        <w:t>-&gt;</w:t>
      </w:r>
      <w:r>
        <w:rPr>
          <w:rFonts w:ascii="宋体" w:hAnsi="宋体" w:eastAsia="宋体" w:cs="宋体"/>
        </w:rPr>
        <w:t>软件下载及安装说明（首页）</w:t>
      </w:r>
      <w:r>
        <w:rPr>
          <w:rFonts w:ascii="Calibri" w:hAnsi="Calibri" w:eastAsia="Calibri" w:cs="Calibri"/>
        </w:rPr>
        <w:t xml:space="preserve"> -&gt;</w:t>
      </w:r>
      <w:r>
        <w:rPr>
          <w:rFonts w:ascii="宋体" w:hAnsi="宋体" w:eastAsia="宋体" w:cs="宋体"/>
        </w:rPr>
        <w:t>选择适合自己的安装方式进行安装。</w:t>
      </w:r>
    </w:p>
    <w:p>
      <w:pPr>
        <w:ind w:firstLine="420"/>
        <w:jc w:val="center"/>
        <w:rPr>
          <w:rFonts w:ascii="Calibri" w:hAnsi="Calibri" w:eastAsia="Calibri" w:cs="Calibri"/>
        </w:rPr>
      </w:pPr>
      <w:r>
        <w:pict>
          <v:shape id="rectole0000000009" o:spid="_x0000_s1034" o:spt="75" type="#_x0000_t75" style="height:292.2pt;width:384pt;" o:ole="t" filled="f" o:preferrelative="t" stroked="f" coordsize="21600,21600">
            <v:path/>
            <v:fill on="f" focussize="0,0"/>
            <v:stroke on="f"/>
            <v:imagedata r:id="rId12" o:title=""/>
            <o:lock v:ext="edit"/>
            <w10:wrap type="none"/>
            <w10:anchorlock/>
          </v:shape>
          <o:OLEObject Type="Embed" ProgID="StaticMetafile" ShapeID="rectole0000000009" DrawAspect="Content" ObjectID="_1468075727" r:id="rId11">
            <o:LockedField>false</o:LockedField>
          </o:OLEObject>
        </w:pict>
      </w:r>
    </w:p>
    <w:p>
      <w:pPr>
        <w:ind w:firstLine="420"/>
        <w:rPr>
          <w:rFonts w:ascii="Calibri" w:hAnsi="Calibri" w:eastAsia="Calibri" w:cs="Calibri"/>
        </w:rPr>
      </w:pPr>
    </w:p>
    <w:p>
      <w:pPr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《软件下载及安装说明》如下图：</w:t>
      </w:r>
    </w:p>
    <w:p>
      <w:pPr>
        <w:rPr>
          <w:rFonts w:ascii="Calibri" w:hAnsi="Calibri" w:eastAsia="Calibri" w:cs="Calibri"/>
        </w:rPr>
      </w:pPr>
    </w:p>
    <w:p>
      <w:pPr>
        <w:jc w:val="center"/>
        <w:rPr>
          <w:rFonts w:ascii="宋体" w:hAnsi="宋体" w:eastAsia="宋体" w:cs="宋体"/>
          <w:sz w:val="22"/>
        </w:rPr>
      </w:pPr>
      <w:r>
        <w:rPr>
          <w:rFonts w:ascii="宋体" w:hAnsi="宋体" w:eastAsia="宋体" w:cs="宋体"/>
          <w:sz w:val="22"/>
        </w:rPr>
        <w:drawing>
          <wp:inline distT="0" distB="0" distL="0" distR="0">
            <wp:extent cx="5274310" cy="7898130"/>
            <wp:effectExtent l="0" t="0" r="0" b="0"/>
            <wp:docPr id="1" name="图片 1" descr="C:\Users\SUNSON\AppData\Local\Temp\WeChat Files\506d57e5b620c1a2b5935ca3645ba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SUNSON\AppData\Local\Temp\WeChat Files\506d57e5b620c1a2b5935ca3645ba7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9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</w:rPr>
      </w:pPr>
    </w:p>
    <w:p>
      <w:pPr>
        <w:rPr>
          <w:rFonts w:ascii="Calibri" w:hAnsi="Calibri" w:eastAsia="Calibri" w:cs="Calibri"/>
        </w:rPr>
      </w:pPr>
    </w:p>
    <w:p>
      <w:pPr>
        <w:rPr>
          <w:rFonts w:hint="eastAsia" w:ascii="Calibri" w:hAnsi="Calibri" w:cs="Calibri"/>
        </w:rPr>
      </w:pPr>
    </w:p>
    <w:p>
      <w:pPr>
        <w:rPr>
          <w:rFonts w:hint="eastAsia" w:ascii="Calibri" w:hAnsi="Calibri" w:cs="Calibri"/>
        </w:rPr>
      </w:pPr>
      <w:bookmarkStart w:id="0" w:name="_GoBack"/>
      <w:bookmarkEnd w:id="0"/>
    </w:p>
    <w:p>
      <w:pPr>
        <w:outlineLvl w:val="0"/>
        <w:rPr>
          <w:rFonts w:ascii="Calibri" w:hAnsi="Calibri" w:eastAsia="Calibri" w:cs="Calibri"/>
          <w:sz w:val="28"/>
        </w:rPr>
      </w:pPr>
      <w:r>
        <w:rPr>
          <w:rFonts w:ascii="宋体" w:hAnsi="宋体" w:eastAsia="宋体" w:cs="宋体"/>
          <w:sz w:val="28"/>
        </w:rPr>
        <w:t>四、激活</w:t>
      </w:r>
      <w:r>
        <w:rPr>
          <w:rFonts w:ascii="Calibri" w:hAnsi="Calibri" w:eastAsia="Calibri" w:cs="Calibri"/>
          <w:sz w:val="28"/>
        </w:rPr>
        <w:t>Windows/Office</w:t>
      </w: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在安装好</w:t>
      </w:r>
      <w:r>
        <w:rPr>
          <w:rFonts w:ascii="Calibri" w:hAnsi="Calibri" w:eastAsia="Calibri" w:cs="Calibri"/>
        </w:rPr>
        <w:t>Windows/Office</w:t>
      </w:r>
      <w:r>
        <w:rPr>
          <w:rFonts w:ascii="宋体" w:hAnsi="宋体" w:eastAsia="宋体" w:cs="宋体"/>
        </w:rPr>
        <w:t>之后，进入首页</w:t>
      </w:r>
      <w:r>
        <w:rPr>
          <w:rFonts w:ascii="Calibri" w:hAnsi="Calibri" w:eastAsia="Calibri" w:cs="Calibri"/>
        </w:rPr>
        <w:t>-&gt;</w:t>
      </w:r>
      <w:r>
        <w:rPr>
          <w:rFonts w:ascii="宋体" w:hAnsi="宋体" w:eastAsia="宋体" w:cs="宋体"/>
        </w:rPr>
        <w:t>激活工具</w:t>
      </w:r>
      <w:r>
        <w:rPr>
          <w:rFonts w:ascii="Calibri" w:hAnsi="Calibri" w:eastAsia="Calibri" w:cs="Calibri"/>
        </w:rPr>
        <w:t xml:space="preserve"> -&gt;</w:t>
      </w:r>
      <w:r>
        <w:rPr>
          <w:rFonts w:ascii="宋体" w:hAnsi="宋体" w:eastAsia="宋体" w:cs="宋体"/>
        </w:rPr>
        <w:t>下载</w:t>
      </w:r>
      <w:r>
        <w:rPr>
          <w:rFonts w:hint="eastAsia" w:ascii="宋体" w:hAnsi="宋体" w:eastAsia="宋体" w:cs="宋体"/>
          <w:lang w:eastAsia="zh-CN"/>
        </w:rPr>
        <w:t>，</w:t>
      </w:r>
      <w:r>
        <w:rPr>
          <w:rFonts w:ascii="宋体" w:hAnsi="宋体" w:eastAsia="宋体" w:cs="宋体"/>
        </w:rPr>
        <w:t>下载激活工具。</w:t>
      </w: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具体操作如下</w:t>
      </w:r>
      <w:r>
        <w:rPr>
          <w:rFonts w:ascii="Calibri" w:hAnsi="Calibri" w:eastAsia="Calibri" w:cs="Calibri"/>
        </w:rPr>
        <w:t>:</w:t>
      </w:r>
      <w:r>
        <w:rPr>
          <w:rFonts w:ascii="宋体" w:hAnsi="宋体" w:eastAsia="宋体" w:cs="宋体"/>
        </w:rPr>
        <w:t>进入并打开客户端进行激活</w:t>
      </w:r>
      <w:r>
        <w:rPr>
          <w:rFonts w:ascii="Calibri" w:hAnsi="Calibri" w:eastAsia="Calibri" w:cs="Calibri"/>
        </w:rPr>
        <w:t>Windows/Office</w:t>
      </w:r>
      <w:r>
        <w:rPr>
          <w:rFonts w:ascii="宋体" w:hAnsi="宋体" w:eastAsia="宋体" w:cs="宋体"/>
        </w:rPr>
        <w:t>。</w:t>
      </w: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  <w:color w:val="FF0000"/>
        </w:rPr>
        <w:t>客户端激活如下图</w:t>
      </w:r>
      <w:r>
        <w:rPr>
          <w:rFonts w:ascii="Calibri" w:hAnsi="Calibri" w:eastAsia="Calibri" w:cs="Calibri"/>
        </w:rPr>
        <w:t>:</w:t>
      </w:r>
    </w:p>
    <w:p>
      <w:pPr>
        <w:ind w:firstLine="420"/>
        <w:jc w:val="center"/>
        <w:rPr>
          <w:rFonts w:ascii="Calibri" w:hAnsi="Calibri" w:eastAsia="Calibri" w:cs="Calibri"/>
        </w:rPr>
      </w:pPr>
      <w:r>
        <w:pict>
          <v:shape id="rectole0000000011" o:spid="_x0000_s1035" o:spt="75" type="#_x0000_t75" style="height:268.8pt;width:366.6pt;" o:ole="t" filled="f" o:preferrelative="t" stroked="f" coordsize="21600,21600">
            <v:path/>
            <v:fill on="f" focussize="0,0"/>
            <v:stroke on="f"/>
            <v:imagedata r:id="rId14" o:title=""/>
            <o:lock v:ext="edit"/>
            <w10:wrap type="none"/>
            <w10:anchorlock/>
          </v:shape>
          <o:OLEObject Type="Embed" ProgID="StaticMetafile" ShapeID="rectole0000000011" DrawAspect="Content" ObjectID="_1468075728" r:id="rId13">
            <o:LockedField>false</o:LockedField>
          </o:OLEObject>
        </w:pict>
      </w: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客户端使用方法：</w:t>
      </w:r>
    </w:p>
    <w:p>
      <w:pPr>
        <w:numPr>
          <w:ilvl w:val="0"/>
          <w:numId w:val="4"/>
        </w:numPr>
        <w:ind w:left="585" w:hanging="165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在用户名框中输入用户</w:t>
      </w:r>
      <w:r>
        <w:rPr>
          <w:rFonts w:ascii="Calibri" w:hAnsi="Calibri" w:eastAsia="Calibri" w:cs="Calibri"/>
        </w:rPr>
        <w:t>(</w:t>
      </w:r>
      <w:r>
        <w:rPr>
          <w:rFonts w:ascii="宋体" w:hAnsi="宋体" w:eastAsia="宋体" w:cs="宋体"/>
        </w:rPr>
        <w:t>学工号</w:t>
      </w:r>
      <w:r>
        <w:rPr>
          <w:rFonts w:ascii="Calibri" w:hAnsi="Calibri" w:eastAsia="Calibri" w:cs="Calibri"/>
        </w:rPr>
        <w:t>/</w:t>
      </w:r>
      <w:r>
        <w:rPr>
          <w:rFonts w:ascii="宋体" w:hAnsi="宋体" w:eastAsia="宋体" w:cs="宋体"/>
        </w:rPr>
        <w:t>教职工号</w:t>
      </w:r>
      <w:r>
        <w:rPr>
          <w:rFonts w:ascii="Calibri" w:hAnsi="Calibri" w:eastAsia="Calibri" w:cs="Calibri"/>
        </w:rPr>
        <w:t>)</w:t>
      </w:r>
      <w:r>
        <w:rPr>
          <w:rFonts w:ascii="宋体" w:hAnsi="宋体" w:eastAsia="宋体" w:cs="宋体"/>
        </w:rPr>
        <w:t>，</w:t>
      </w:r>
    </w:p>
    <w:p>
      <w:pPr>
        <w:numPr>
          <w:ilvl w:val="0"/>
          <w:numId w:val="4"/>
        </w:numPr>
        <w:ind w:left="585" w:hanging="165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在</w:t>
      </w:r>
      <w:r>
        <w:rPr>
          <w:rFonts w:hint="eastAsia" w:ascii="宋体" w:hAnsi="宋体" w:eastAsia="宋体" w:cs="宋体"/>
        </w:rPr>
        <w:t>平台</w:t>
      </w:r>
      <w:r>
        <w:rPr>
          <w:rFonts w:ascii="宋体" w:hAnsi="宋体" w:eastAsia="宋体" w:cs="宋体"/>
        </w:rPr>
        <w:t>首页获取验证码</w:t>
      </w:r>
      <w:r>
        <w:rPr>
          <w:rFonts w:hint="eastAsia" w:ascii="宋体" w:hAnsi="宋体" w:eastAsia="宋体" w:cs="宋体"/>
        </w:rPr>
        <w:t>。</w:t>
      </w:r>
    </w:p>
    <w:p>
      <w:pPr>
        <w:ind w:left="585"/>
        <w:jc w:val="center"/>
        <w:rPr>
          <w:rFonts w:ascii="Calibri" w:hAnsi="Calibri" w:eastAsia="Calibri" w:cs="Calibri"/>
        </w:rPr>
      </w:pPr>
      <w:r>
        <w:pict>
          <v:shape id="rectole0000000012" o:spid="_x0000_s1036" o:spt="75" type="#_x0000_t75" style="height:329.4pt;width:385.8pt;" o:ole="t" filled="f" o:preferrelative="t" stroked="f" coordsize="21600,21600">
            <v:path/>
            <v:fill on="f" focussize="0,0"/>
            <v:stroke on="f"/>
            <v:imagedata r:id="rId16" o:title=""/>
            <o:lock v:ext="edit"/>
            <w10:wrap type="none"/>
            <w10:anchorlock/>
          </v:shape>
          <o:OLEObject Type="Embed" ProgID="StaticMetafile" ShapeID="rectole0000000012" DrawAspect="Content" ObjectID="_1468075729" r:id="rId15">
            <o:LockedField>false</o:LockedField>
          </o:OLEObject>
        </w:pict>
      </w:r>
    </w:p>
    <w:p>
      <w:pPr>
        <w:numPr>
          <w:ilvl w:val="0"/>
          <w:numId w:val="5"/>
        </w:numPr>
        <w:ind w:left="585" w:hanging="165"/>
        <w:rPr>
          <w:rFonts w:hint="eastAsia" w:ascii="Calibri" w:hAnsi="Calibri" w:eastAsia="Calibri" w:cs="Calibri"/>
        </w:rPr>
      </w:pPr>
      <w:r>
        <w:rPr>
          <w:rFonts w:ascii="宋体" w:hAnsi="宋体" w:eastAsia="宋体" w:cs="宋体"/>
        </w:rPr>
        <w:t>在</w:t>
      </w:r>
      <w:r>
        <w:rPr>
          <w:rFonts w:hint="eastAsia" w:ascii="宋体" w:hAnsi="宋体" w:eastAsia="宋体" w:cs="宋体"/>
        </w:rPr>
        <w:t>客户端</w:t>
      </w:r>
      <w:r>
        <w:rPr>
          <w:rFonts w:ascii="宋体" w:hAnsi="宋体" w:eastAsia="宋体" w:cs="宋体"/>
        </w:rPr>
        <w:t>下拉选项框中选择自己所</w:t>
      </w:r>
      <w:r>
        <w:rPr>
          <w:rFonts w:hint="eastAsia" w:ascii="宋体" w:hAnsi="宋体" w:eastAsia="宋体" w:cs="宋体"/>
        </w:rPr>
        <w:t>需</w:t>
      </w:r>
      <w:r>
        <w:rPr>
          <w:rFonts w:ascii="宋体" w:hAnsi="宋体" w:eastAsia="宋体" w:cs="宋体"/>
        </w:rPr>
        <w:t>激活的</w:t>
      </w:r>
      <w:r>
        <w:rPr>
          <w:rFonts w:ascii="Calibri" w:hAnsi="Calibri" w:eastAsia="Calibri" w:cs="Calibri"/>
        </w:rPr>
        <w:t>Windows/Office</w:t>
      </w:r>
      <w:r>
        <w:rPr>
          <w:rFonts w:ascii="宋体" w:hAnsi="宋体" w:eastAsia="宋体" w:cs="宋体"/>
        </w:rPr>
        <w:t>的类别，选择好之后点击马上激活按钮，激活客户端会进行相应软件的自动激活。</w:t>
      </w:r>
    </w:p>
    <w:p>
      <w:pPr>
        <w:ind w:left="585"/>
        <w:rPr>
          <w:rFonts w:ascii="Calibri" w:hAnsi="Calibri" w:eastAsia="Calibri" w:cs="Calibri"/>
        </w:rPr>
      </w:pPr>
    </w:p>
    <w:p>
      <w:pPr>
        <w:outlineLvl w:val="0"/>
        <w:rPr>
          <w:rFonts w:ascii="宋体" w:hAnsi="宋体" w:eastAsia="宋体" w:cs="宋体"/>
          <w:sz w:val="28"/>
        </w:rPr>
      </w:pPr>
      <w:r>
        <w:rPr>
          <w:rFonts w:hint="eastAsia" w:ascii="宋体" w:hAnsi="宋体" w:eastAsia="宋体" w:cs="宋体"/>
          <w:sz w:val="28"/>
        </w:rPr>
        <w:t>五、</w:t>
      </w:r>
      <w:r>
        <w:rPr>
          <w:rFonts w:ascii="宋体" w:hAnsi="宋体" w:eastAsia="宋体" w:cs="宋体"/>
          <w:sz w:val="28"/>
        </w:rPr>
        <w:t>补丁工具的下载</w:t>
      </w: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在用户所使用的</w:t>
      </w:r>
      <w:r>
        <w:rPr>
          <w:rFonts w:ascii="Calibri" w:hAnsi="Calibri" w:eastAsia="Calibri" w:cs="Calibri"/>
        </w:rPr>
        <w:t>Windows</w:t>
      </w:r>
      <w:r>
        <w:rPr>
          <w:rFonts w:ascii="宋体" w:hAnsi="宋体" w:eastAsia="宋体" w:cs="宋体"/>
        </w:rPr>
        <w:t>操作系统或</w:t>
      </w:r>
      <w:r>
        <w:rPr>
          <w:rFonts w:ascii="Calibri" w:hAnsi="Calibri" w:eastAsia="Calibri" w:cs="Calibri"/>
        </w:rPr>
        <w:t>Office</w:t>
      </w:r>
      <w:r>
        <w:rPr>
          <w:rFonts w:ascii="宋体" w:hAnsi="宋体" w:eastAsia="宋体" w:cs="宋体"/>
        </w:rPr>
        <w:t>需要补丁升级时，可以在这个模块当中进行下载，点击导航的第五个模块将会进入该页面。在该页面将补丁分为了</w:t>
      </w:r>
      <w:r>
        <w:rPr>
          <w:rFonts w:ascii="Calibri" w:hAnsi="Calibri" w:eastAsia="Calibri" w:cs="Calibri"/>
        </w:rPr>
        <w:t>Windows</w:t>
      </w:r>
      <w:r>
        <w:rPr>
          <w:rFonts w:ascii="宋体" w:hAnsi="宋体" w:eastAsia="宋体" w:cs="宋体"/>
        </w:rPr>
        <w:t>补丁和</w:t>
      </w:r>
      <w:r>
        <w:rPr>
          <w:rFonts w:ascii="Calibri" w:hAnsi="Calibri" w:eastAsia="Calibri" w:cs="Calibri"/>
        </w:rPr>
        <w:t>Office</w:t>
      </w:r>
      <w:r>
        <w:rPr>
          <w:rFonts w:ascii="宋体" w:hAnsi="宋体" w:eastAsia="宋体" w:cs="宋体"/>
        </w:rPr>
        <w:t>补丁俩大类别。在点击相应的类别会显示相应的补丁更新标题，点击标题即进入下载补丁当中。</w:t>
      </w: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  <w:color w:val="FF0000"/>
        </w:rPr>
        <w:t>补丁更新服务如下图</w:t>
      </w:r>
      <w:r>
        <w:rPr>
          <w:rFonts w:ascii="宋体" w:hAnsi="宋体" w:eastAsia="宋体" w:cs="宋体"/>
        </w:rPr>
        <w:t>：</w:t>
      </w:r>
    </w:p>
    <w:p>
      <w:pPr>
        <w:jc w:val="center"/>
        <w:rPr>
          <w:rFonts w:ascii="Calibri" w:hAnsi="Calibri" w:eastAsia="Calibri" w:cs="Calibri"/>
        </w:rPr>
      </w:pPr>
      <w:r>
        <w:pict>
          <v:shape id="rectole0000000013" o:spid="_x0000_s1037" o:spt="75" type="#_x0000_t75" style="height:184.2pt;width:386.4pt;" o:ole="t" filled="f" o:preferrelative="t" stroked="f" coordsize="21600,21600">
            <v:path/>
            <v:fill on="f" focussize="0,0"/>
            <v:stroke on="f"/>
            <v:imagedata r:id="rId18" o:title=""/>
            <o:lock v:ext="edit"/>
            <w10:wrap type="none"/>
            <w10:anchorlock/>
          </v:shape>
          <o:OLEObject Type="Embed" ProgID="StaticMetafile" ShapeID="rectole0000000013" DrawAspect="Content" ObjectID="_1468075730" r:id="rId17">
            <o:LockedField>false</o:LockedField>
          </o:OLEObject>
        </w:pict>
      </w:r>
    </w:p>
    <w:p>
      <w:pPr>
        <w:rPr>
          <w:rFonts w:ascii="宋体" w:hAnsi="宋体" w:eastAsia="宋体" w:cs="宋体"/>
        </w:rPr>
      </w:pPr>
      <w:r>
        <w:rPr>
          <w:rFonts w:ascii="宋体" w:hAnsi="宋体" w:eastAsia="宋体" w:cs="宋体"/>
          <w:color w:val="FF0000"/>
        </w:rPr>
        <w:t>建议选择</w:t>
      </w:r>
      <w:r>
        <w:rPr>
          <w:rFonts w:ascii="宋体" w:hAnsi="宋体" w:eastAsia="宋体" w:cs="宋体"/>
        </w:rPr>
        <w:t>校内补丁更新服务，避免产生额外费用。</w:t>
      </w:r>
    </w:p>
    <w:p>
      <w:pPr>
        <w:rPr>
          <w:rFonts w:ascii="宋体" w:hAnsi="宋体" w:eastAsia="宋体" w:cs="宋体"/>
          <w:sz w:val="28"/>
        </w:rPr>
      </w:pPr>
    </w:p>
    <w:p>
      <w:pPr>
        <w:outlineLvl w:val="0"/>
        <w:rPr>
          <w:rFonts w:ascii="宋体" w:hAnsi="宋体" w:eastAsia="宋体" w:cs="宋体"/>
          <w:sz w:val="28"/>
        </w:rPr>
      </w:pPr>
      <w:r>
        <w:rPr>
          <w:rFonts w:hint="eastAsia" w:ascii="宋体" w:hAnsi="宋体" w:eastAsia="宋体" w:cs="宋体"/>
          <w:sz w:val="28"/>
        </w:rPr>
        <w:t>六</w:t>
      </w:r>
      <w:r>
        <w:rPr>
          <w:rFonts w:ascii="宋体" w:hAnsi="宋体" w:eastAsia="宋体" w:cs="宋体"/>
          <w:sz w:val="28"/>
        </w:rPr>
        <w:t>、常见问题</w:t>
      </w: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常见问题模块。该模块为用户在安装</w:t>
      </w:r>
      <w:r>
        <w:rPr>
          <w:rFonts w:ascii="Calibri" w:hAnsi="Calibri" w:eastAsia="Calibri" w:cs="Calibri"/>
        </w:rPr>
        <w:t>Windows</w:t>
      </w:r>
      <w:r>
        <w:rPr>
          <w:rFonts w:ascii="宋体" w:hAnsi="宋体" w:eastAsia="宋体" w:cs="宋体"/>
        </w:rPr>
        <w:t>和</w:t>
      </w:r>
      <w:r>
        <w:rPr>
          <w:rFonts w:ascii="Calibri" w:hAnsi="Calibri" w:eastAsia="Calibri" w:cs="Calibri"/>
        </w:rPr>
        <w:t>Office</w:t>
      </w:r>
      <w:r>
        <w:rPr>
          <w:rFonts w:ascii="宋体" w:hAnsi="宋体" w:eastAsia="宋体" w:cs="宋体"/>
        </w:rPr>
        <w:t>的过程当中所遇到问题提供相应的解决方案，快速定位问题，并提供最佳解决方案，做到第一时间解决用户所遇到的问题。</w:t>
      </w: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常见问题模块如下图</w:t>
      </w:r>
      <w:r>
        <w:rPr>
          <w:rFonts w:ascii="Calibri" w:hAnsi="Calibri" w:eastAsia="Calibri" w:cs="Calibri"/>
        </w:rPr>
        <w:t>:</w:t>
      </w:r>
    </w:p>
    <w:p>
      <w:pPr>
        <w:ind w:firstLine="420"/>
        <w:jc w:val="center"/>
        <w:rPr>
          <w:rFonts w:ascii="宋体" w:hAnsi="宋体" w:eastAsia="宋体" w:cs="宋体"/>
          <w:sz w:val="22"/>
        </w:rPr>
      </w:pPr>
      <w:r>
        <w:pict>
          <v:shape id="rectole0000000014" o:spid="_x0000_s1038" o:spt="75" type="#_x0000_t75" style="height:1024.8pt;width:415.8pt;" o:ole="t" filled="f" o:preferrelative="t" stroked="f" coordsize="21600,21600">
            <v:path/>
            <v:fill on="f" focussize="0,0"/>
            <v:stroke on="f"/>
            <v:imagedata r:id="rId20" o:title=""/>
            <o:lock v:ext="edit"/>
            <w10:wrap type="none"/>
            <w10:anchorlock/>
          </v:shape>
          <o:OLEObject Type="Embed" ProgID="StaticMetafile" ShapeID="rectole0000000014" DrawAspect="Content" ObjectID="_1468075731" r:id="rId19">
            <o:LockedField>false</o:LockedField>
          </o:OLEObject>
        </w:pict>
      </w:r>
    </w:p>
    <w:p>
      <w:pPr>
        <w:ind w:firstLine="420"/>
        <w:jc w:val="center"/>
        <w:rPr>
          <w:rFonts w:ascii="Calibri" w:hAnsi="Calibri" w:eastAsia="Calibri" w:cs="Calibri"/>
        </w:rPr>
      </w:pPr>
    </w:p>
    <w:p>
      <w:pPr>
        <w:rPr>
          <w:rFonts w:ascii="Calibri" w:hAnsi="Calibri" w:eastAsia="Calibri" w:cs="Calibri"/>
        </w:rPr>
      </w:pP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在常见问题模块当中分为了</w:t>
      </w:r>
      <w:r>
        <w:rPr>
          <w:rFonts w:ascii="Calibri" w:hAnsi="Calibri" w:eastAsia="Calibri" w:cs="Calibri"/>
        </w:rPr>
        <w:t>Windows</w:t>
      </w:r>
      <w:r>
        <w:rPr>
          <w:rFonts w:ascii="宋体" w:hAnsi="宋体" w:eastAsia="宋体" w:cs="宋体"/>
        </w:rPr>
        <w:t>激活错误、</w:t>
      </w:r>
      <w:r>
        <w:rPr>
          <w:rFonts w:ascii="Calibri" w:hAnsi="Calibri" w:eastAsia="Calibri" w:cs="Calibri"/>
        </w:rPr>
        <w:t>Office</w:t>
      </w:r>
      <w:r>
        <w:rPr>
          <w:rFonts w:ascii="宋体" w:hAnsi="宋体" w:eastAsia="宋体" w:cs="宋体"/>
        </w:rPr>
        <w:t>激活错误、</w:t>
      </w:r>
      <w:r>
        <w:rPr>
          <w:rFonts w:ascii="Calibri" w:hAnsi="Calibri" w:eastAsia="Calibri" w:cs="Calibri"/>
        </w:rPr>
        <w:t>0xc004f035</w:t>
      </w:r>
      <w:r>
        <w:rPr>
          <w:rFonts w:ascii="宋体" w:hAnsi="宋体" w:eastAsia="宋体" w:cs="宋体"/>
        </w:rPr>
        <w:t>解决步骤、更多四大类。再</w:t>
      </w:r>
      <w:r>
        <w:rPr>
          <w:rFonts w:ascii="Calibri" w:hAnsi="Calibri" w:eastAsia="Calibri" w:cs="Calibri"/>
        </w:rPr>
        <w:t>Windows</w:t>
      </w:r>
      <w:r>
        <w:rPr>
          <w:rFonts w:ascii="宋体" w:hAnsi="宋体" w:eastAsia="宋体" w:cs="宋体"/>
        </w:rPr>
        <w:t>激活错误、</w:t>
      </w:r>
      <w:r>
        <w:rPr>
          <w:rFonts w:ascii="Calibri" w:hAnsi="Calibri" w:eastAsia="Calibri" w:cs="Calibri"/>
        </w:rPr>
        <w:t>Office</w:t>
      </w:r>
      <w:r>
        <w:rPr>
          <w:rFonts w:ascii="宋体" w:hAnsi="宋体" w:eastAsia="宋体" w:cs="宋体"/>
        </w:rPr>
        <w:t>激活错误、</w:t>
      </w:r>
      <w:r>
        <w:rPr>
          <w:rFonts w:ascii="Calibri" w:hAnsi="Calibri" w:eastAsia="Calibri" w:cs="Calibri"/>
        </w:rPr>
        <w:t>0xc004f035</w:t>
      </w:r>
      <w:r>
        <w:rPr>
          <w:rFonts w:ascii="宋体" w:hAnsi="宋体" w:eastAsia="宋体" w:cs="宋体"/>
        </w:rPr>
        <w:t>类中点击相应的错误会快速定位到解决问题的方案上。在这三大类当中还未找到用户所遇到的问题的时候，可以选择点击更多按钮，点击更多按钮会进入常见问题库页面。</w:t>
      </w: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常见问题库如下：</w:t>
      </w:r>
    </w:p>
    <w:p>
      <w:pPr>
        <w:jc w:val="center"/>
        <w:rPr>
          <w:rFonts w:ascii="Calibri" w:hAnsi="Calibri" w:eastAsia="Calibri" w:cs="Calibri"/>
        </w:rPr>
      </w:pPr>
      <w:r>
        <w:pict>
          <v:shape id="rectole0000000015" o:spid="_x0000_s1039" o:spt="75" type="#_x0000_t75" style="height:177pt;width:442.2pt;" o:ole="t" filled="f" o:preferrelative="t" stroked="f" coordsize="21600,21600">
            <v:path/>
            <v:fill on="f" focussize="0,0"/>
            <v:stroke on="f"/>
            <v:imagedata r:id="rId22" o:title=""/>
            <o:lock v:ext="edit"/>
            <w10:wrap type="none"/>
            <w10:anchorlock/>
          </v:shape>
          <o:OLEObject Type="Embed" ProgID="StaticMetafile" ShapeID="rectole0000000015" DrawAspect="Content" ObjectID="_1468075732" r:id="rId21">
            <o:LockedField>false</o:LockedField>
          </o:OLEObject>
        </w:pict>
      </w:r>
    </w:p>
    <w:p>
      <w:pPr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在该页面提供了搜索框，用户可以在这里输入自己所遇到的问题，点击搜索按钮会为用户快速搜索到与问题相关的所有解决方案，便于用户查看和使用。</w:t>
      </w:r>
    </w:p>
    <w:p>
      <w:pPr>
        <w:rPr>
          <w:rFonts w:ascii="Calibri" w:hAnsi="Calibri" w:eastAsia="Calibri" w:cs="Calibri"/>
        </w:rPr>
      </w:pPr>
    </w:p>
    <w:p>
      <w:pPr>
        <w:outlineLvl w:val="0"/>
        <w:rPr>
          <w:rFonts w:ascii="Calibri" w:hAnsi="Calibri" w:eastAsia="Calibri" w:cs="Calibri"/>
          <w:color w:val="FF0000"/>
        </w:rPr>
      </w:pPr>
      <w:r>
        <w:rPr>
          <w:rFonts w:ascii="宋体" w:hAnsi="宋体" w:eastAsia="宋体" w:cs="宋体"/>
          <w:sz w:val="28"/>
        </w:rPr>
        <w:t>六．使用技巧</w:t>
      </w: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我们为用户提供大量的办公软件的使用技巧。用户点击进去可以查看自己所需要了解与学习的使用技巧，该技巧是以视频播放的形式呈现在用户的眼帘</w:t>
      </w:r>
    </w:p>
    <w:p>
      <w:pPr>
        <w:ind w:firstLine="420"/>
        <w:rPr>
          <w:rFonts w:ascii="Calibri" w:hAnsi="Calibri" w:eastAsia="Calibri" w:cs="Calibri"/>
        </w:rPr>
      </w:pPr>
    </w:p>
    <w:p>
      <w:pPr>
        <w:ind w:firstLine="420"/>
        <w:rPr>
          <w:rFonts w:ascii="Calibri" w:hAnsi="Calibri" w:eastAsia="Calibri" w:cs="Calibri"/>
        </w:rPr>
      </w:pPr>
      <w:r>
        <w:rPr>
          <w:rFonts w:ascii="宋体" w:hAnsi="宋体" w:eastAsia="宋体" w:cs="宋体"/>
        </w:rPr>
        <w:t>使用技巧模块如下</w:t>
      </w:r>
    </w:p>
    <w:p>
      <w:pPr>
        <w:ind w:firstLine="420"/>
        <w:rPr>
          <w:rFonts w:ascii="Calibri" w:hAnsi="Calibri" w:eastAsia="Calibri" w:cs="Calibri"/>
        </w:rPr>
      </w:pPr>
    </w:p>
    <w:p>
      <w:pPr>
        <w:ind w:firstLine="420"/>
        <w:jc w:val="center"/>
        <w:rPr>
          <w:rFonts w:ascii="宋体" w:hAnsi="宋体" w:eastAsia="宋体" w:cs="宋体"/>
          <w:sz w:val="22"/>
        </w:rPr>
      </w:pPr>
      <w:r>
        <w:pict>
          <v:shape id="rectole0000000016" o:spid="_x0000_s1040" o:spt="75" type="#_x0000_t75" style="height:483.6pt;width:415.8pt;" o:ole="t" filled="f" o:preferrelative="t" stroked="f" coordsize="21600,21600">
            <v:path/>
            <v:fill on="f" focussize="0,0"/>
            <v:stroke on="f"/>
            <v:imagedata r:id="rId24" o:title=""/>
            <o:lock v:ext="edit"/>
            <w10:wrap type="none"/>
            <w10:anchorlock/>
          </v:shape>
          <o:OLEObject Type="Embed" ProgID="StaticMetafile" ShapeID="rectole0000000016" DrawAspect="Content" ObjectID="_1468075733" r:id="rId23">
            <o:LockedField>false</o:LockedField>
          </o:OLEObject>
        </w:pict>
      </w:r>
    </w:p>
    <w:p>
      <w:pPr>
        <w:ind w:firstLine="420"/>
        <w:jc w:val="center"/>
        <w:rPr>
          <w:rFonts w:ascii="Calibri" w:hAnsi="Calibri" w:eastAsia="Calibri" w:cs="Calibri"/>
        </w:rPr>
      </w:pPr>
    </w:p>
    <w:p>
      <w:pPr>
        <w:ind w:firstLine="420"/>
        <w:rPr>
          <w:rFonts w:ascii="Calibri" w:hAnsi="Calibri" w:eastAsia="Calibri" w:cs="Calibri"/>
        </w:rPr>
      </w:pPr>
    </w:p>
    <w:p>
      <w:pPr>
        <w:ind w:firstLine="420"/>
        <w:rPr>
          <w:rFonts w:ascii="Calibri" w:hAnsi="Calibri" w:eastAsia="Calibri" w:cs="Calibri"/>
          <w:color w:val="FF0000"/>
        </w:rPr>
      </w:pPr>
      <w:r>
        <w:rPr>
          <w:rFonts w:ascii="宋体" w:hAnsi="宋体" w:eastAsia="宋体" w:cs="宋体"/>
          <w:color w:val="FF0000"/>
        </w:rPr>
        <w:t>使用技巧播放页面如下：</w:t>
      </w:r>
    </w:p>
    <w:p>
      <w:pPr>
        <w:ind w:firstLine="420"/>
        <w:jc w:val="center"/>
        <w:rPr>
          <w:rFonts w:ascii="Calibri" w:hAnsi="Calibri" w:eastAsia="Calibri" w:cs="Calibri"/>
        </w:rPr>
      </w:pPr>
      <w:r>
        <w:pict>
          <v:shape id="rectole0000000017" o:spid="_x0000_s1041" o:spt="75" type="#_x0000_t75" style="height:237pt;width:409.2pt;" o:ole="t" filled="f" o:preferrelative="t" stroked="f" coordsize="21600,21600">
            <v:path/>
            <v:fill on="f" focussize="0,0"/>
            <v:stroke on="f"/>
            <v:imagedata r:id="rId26" o:title=""/>
            <o:lock v:ext="edit"/>
            <w10:wrap type="none"/>
            <w10:anchorlock/>
          </v:shape>
          <o:OLEObject Type="Embed" ProgID="StaticMetafile" ShapeID="rectole0000000017" DrawAspect="Content" ObjectID="_1468075734" r:id="rId25">
            <o:LockedField>false</o:LockedField>
          </o:OLEObject>
        </w:pict>
      </w:r>
    </w:p>
    <w:p>
      <w:pPr>
        <w:rPr>
          <w:rFonts w:ascii="宋体" w:hAnsi="宋体" w:eastAsia="宋体" w:cs="宋体"/>
          <w:sz w:val="28"/>
        </w:rPr>
      </w:pPr>
    </w:p>
    <w:p>
      <w:pPr>
        <w:outlineLvl w:val="0"/>
        <w:rPr>
          <w:rFonts w:ascii="Calibri" w:hAnsi="Calibri" w:eastAsia="Calibri" w:cs="Calibri"/>
        </w:rPr>
      </w:pPr>
      <w:r>
        <w:rPr>
          <w:rFonts w:ascii="宋体" w:hAnsi="宋体" w:eastAsia="宋体" w:cs="宋体"/>
          <w:sz w:val="28"/>
        </w:rPr>
        <w:t>七、补丁下载</w:t>
      </w:r>
    </w:p>
    <w:p>
      <w:pPr>
        <w:rPr>
          <w:rFonts w:ascii="Arial" w:hAnsi="Arial" w:eastAsia="Arial" w:cs="Arial"/>
          <w:color w:val="333333"/>
          <w:shd w:val="clear" w:color="auto" w:fill="FFFFFF"/>
        </w:rPr>
      </w:pPr>
      <w:r>
        <w:rPr>
          <w:rFonts w:ascii="宋体" w:hAnsi="宋体" w:eastAsia="宋体" w:cs="宋体"/>
          <w:color w:val="333333"/>
          <w:shd w:val="clear" w:color="auto" w:fill="FFFFFF"/>
        </w:rPr>
        <w:t>用户要了解系统打过了哪些补丁，可以单击“开始</w:t>
      </w:r>
      <w:r>
        <w:rPr>
          <w:rFonts w:ascii="Cambria Math" w:hAnsi="Cambria Math" w:eastAsia="Cambria Math" w:cs="Cambria Math"/>
          <w:color w:val="333333"/>
          <w:shd w:val="clear" w:color="auto" w:fill="FFFFFF"/>
        </w:rPr>
        <w:t>→</w:t>
      </w:r>
      <w:r>
        <w:rPr>
          <w:rFonts w:ascii="宋体" w:hAnsi="宋体" w:eastAsia="宋体" w:cs="宋体"/>
          <w:color w:val="333333"/>
          <w:shd w:val="clear" w:color="auto" w:fill="FFFFFF"/>
        </w:rPr>
        <w:t>设置</w:t>
      </w:r>
      <w:r>
        <w:rPr>
          <w:rFonts w:ascii="Cambria Math" w:hAnsi="Cambria Math" w:eastAsia="Cambria Math" w:cs="Cambria Math"/>
          <w:color w:val="333333"/>
          <w:shd w:val="clear" w:color="auto" w:fill="FFFFFF"/>
        </w:rPr>
        <w:t>→</w:t>
      </w:r>
      <w:r>
        <w:rPr>
          <w:rFonts w:ascii="宋体" w:hAnsi="宋体" w:eastAsia="宋体" w:cs="宋体"/>
          <w:color w:val="333333"/>
          <w:shd w:val="clear" w:color="auto" w:fill="FFFFFF"/>
        </w:rPr>
        <w:t>控制面板</w:t>
      </w:r>
      <w:r>
        <w:rPr>
          <w:rFonts w:ascii="Cambria Math" w:hAnsi="Cambria Math" w:eastAsia="Cambria Math" w:cs="Cambria Math"/>
          <w:color w:val="333333"/>
          <w:shd w:val="clear" w:color="auto" w:fill="FFFFFF"/>
        </w:rPr>
        <w:t>→</w:t>
      </w:r>
      <w:r>
        <w:rPr>
          <w:rFonts w:ascii="宋体" w:hAnsi="宋体" w:eastAsia="宋体" w:cs="宋体"/>
          <w:color w:val="333333"/>
          <w:shd w:val="clear" w:color="auto" w:fill="FFFFFF"/>
        </w:rPr>
        <w:t>添加</w:t>
      </w:r>
      <w:r>
        <w:rPr>
          <w:rFonts w:ascii="Arial" w:hAnsi="Arial" w:eastAsia="Arial" w:cs="Arial"/>
          <w:color w:val="333333"/>
          <w:shd w:val="clear" w:color="auto" w:fill="FFFFFF"/>
        </w:rPr>
        <w:t>/</w:t>
      </w:r>
      <w:r>
        <w:rPr>
          <w:rFonts w:ascii="宋体" w:hAnsi="宋体" w:eastAsia="宋体" w:cs="宋体"/>
          <w:color w:val="333333"/>
          <w:shd w:val="clear" w:color="auto" w:fill="FFFFFF"/>
        </w:rPr>
        <w:t>删除程序”，在“添加</w:t>
      </w:r>
      <w:r>
        <w:rPr>
          <w:rFonts w:ascii="Arial" w:hAnsi="Arial" w:eastAsia="Arial" w:cs="Arial"/>
          <w:color w:val="333333"/>
          <w:shd w:val="clear" w:color="auto" w:fill="FFFFFF"/>
        </w:rPr>
        <w:t>/</w:t>
      </w:r>
      <w:r>
        <w:rPr>
          <w:rFonts w:ascii="宋体" w:hAnsi="宋体" w:eastAsia="宋体" w:cs="宋体"/>
          <w:color w:val="333333"/>
          <w:shd w:val="clear" w:color="auto" w:fill="FFFFFF"/>
        </w:rPr>
        <w:t>删除程序”窗口中形如“</w:t>
      </w:r>
      <w:r>
        <w:rPr>
          <w:rFonts w:ascii="Arial" w:hAnsi="Arial" w:eastAsia="Arial" w:cs="Arial"/>
          <w:color w:val="333333"/>
          <w:shd w:val="clear" w:color="auto" w:fill="FFFFFF"/>
        </w:rPr>
        <w:t>Windows XXXX</w:t>
      </w:r>
      <w:r>
        <w:rPr>
          <w:rFonts w:ascii="宋体" w:hAnsi="宋体" w:eastAsia="宋体" w:cs="宋体"/>
          <w:color w:val="333333"/>
          <w:shd w:val="clear" w:color="auto" w:fill="FFFFFF"/>
        </w:rPr>
        <w:t>修补程序包——</w:t>
      </w:r>
      <w:r>
        <w:rPr>
          <w:rFonts w:ascii="Arial" w:hAnsi="Arial" w:eastAsia="Arial" w:cs="Arial"/>
          <w:color w:val="333333"/>
          <w:shd w:val="clear" w:color="auto" w:fill="FFFFFF"/>
        </w:rPr>
        <w:t>KB823980</w:t>
      </w:r>
      <w:r>
        <w:rPr>
          <w:rFonts w:ascii="宋体" w:hAnsi="宋体" w:eastAsia="宋体" w:cs="宋体"/>
          <w:color w:val="333333"/>
          <w:shd w:val="clear" w:color="auto" w:fill="FFFFFF"/>
        </w:rPr>
        <w:t>”字样的选项就是你为系统打的补丁。或者单击“开始</w:t>
      </w:r>
      <w:r>
        <w:rPr>
          <w:rFonts w:ascii="Cambria Math" w:hAnsi="Cambria Math" w:eastAsia="Cambria Math" w:cs="Cambria Math"/>
          <w:color w:val="333333"/>
          <w:shd w:val="clear" w:color="auto" w:fill="FFFFFF"/>
        </w:rPr>
        <w:t>→</w:t>
      </w:r>
      <w:r>
        <w:rPr>
          <w:rFonts w:ascii="宋体" w:hAnsi="宋体" w:eastAsia="宋体" w:cs="宋体"/>
          <w:color w:val="333333"/>
          <w:shd w:val="clear" w:color="auto" w:fill="FFFFFF"/>
        </w:rPr>
        <w:t>运行”。在弹出的运行对话框中输入“</w:t>
      </w:r>
      <w:r>
        <w:rPr>
          <w:rFonts w:ascii="Arial" w:hAnsi="Arial" w:eastAsia="Arial" w:cs="Arial"/>
          <w:color w:val="333333"/>
          <w:shd w:val="clear" w:color="auto" w:fill="FFFFFF"/>
        </w:rPr>
        <w:t>regedit</w:t>
      </w:r>
      <w:r>
        <w:rPr>
          <w:rFonts w:ascii="宋体" w:hAnsi="宋体" w:eastAsia="宋体" w:cs="宋体"/>
          <w:color w:val="333333"/>
          <w:shd w:val="clear" w:color="auto" w:fill="FFFFFF"/>
        </w:rPr>
        <w:t>”打开注册表编辑器，找到如下分支：</w:t>
      </w:r>
      <w:r>
        <w:rPr>
          <w:rFonts w:ascii="Arial" w:hAnsi="Arial" w:eastAsia="Arial" w:cs="Arial"/>
          <w:color w:val="333333"/>
          <w:shd w:val="clear" w:color="auto" w:fill="FFFFFF"/>
        </w:rPr>
        <w:t>HKEY_LOCAL_MACHINE\SOFTWARE\Microsoft\Windows NT\CurrentVersion\Hotfix</w:t>
      </w:r>
      <w:r>
        <w:rPr>
          <w:rFonts w:ascii="宋体" w:hAnsi="宋体" w:eastAsia="宋体" w:cs="宋体"/>
          <w:color w:val="333333"/>
          <w:shd w:val="clear" w:color="auto" w:fill="FFFFFF"/>
        </w:rPr>
        <w:t>，观察</w:t>
      </w:r>
      <w:r>
        <w:rPr>
          <w:rFonts w:ascii="Arial" w:hAnsi="Arial" w:eastAsia="Arial" w:cs="Arial"/>
          <w:color w:val="333333"/>
          <w:shd w:val="clear" w:color="auto" w:fill="FFFFFF"/>
        </w:rPr>
        <w:t>Hotfix</w:t>
      </w:r>
      <w:r>
        <w:rPr>
          <w:rFonts w:ascii="宋体" w:hAnsi="宋体" w:eastAsia="宋体" w:cs="宋体"/>
          <w:color w:val="333333"/>
          <w:shd w:val="clear" w:color="auto" w:fill="FFFFFF"/>
        </w:rPr>
        <w:t>下的子键就可以看到系统打了哪些补丁</w:t>
      </w:r>
      <w:r>
        <w:rPr>
          <w:rFonts w:ascii="Arial" w:hAnsi="Arial" w:eastAsia="Arial" w:cs="Arial"/>
          <w:color w:val="333333"/>
          <w:shd w:val="clear" w:color="auto" w:fill="FFFFFF"/>
        </w:rPr>
        <w:t xml:space="preserve">  </w:t>
      </w:r>
      <w:r>
        <w:rPr>
          <w:rFonts w:ascii="宋体" w:hAnsi="宋体" w:eastAsia="宋体" w:cs="宋体"/>
          <w:color w:val="333333"/>
          <w:shd w:val="clear" w:color="auto" w:fill="FFFFFF"/>
        </w:rPr>
        <w:t>从而根据所缺去寻找我们也提供相对应的</w:t>
      </w:r>
      <w:r>
        <w:rPr>
          <w:rFonts w:ascii="Arial" w:hAnsi="Arial" w:eastAsia="Arial" w:cs="Arial"/>
          <w:color w:val="333333"/>
          <w:shd w:val="clear" w:color="auto" w:fill="FFFFFF"/>
        </w:rPr>
        <w:t xml:space="preserve"> </w:t>
      </w:r>
      <w:r>
        <w:rPr>
          <w:rFonts w:ascii="宋体" w:hAnsi="宋体" w:eastAsia="宋体" w:cs="宋体"/>
          <w:color w:val="333333"/>
          <w:shd w:val="clear" w:color="auto" w:fill="FFFFFF"/>
        </w:rPr>
        <w:t>补丁</w:t>
      </w:r>
      <w:r>
        <w:rPr>
          <w:rFonts w:ascii="Arial" w:hAnsi="Arial" w:eastAsia="Arial" w:cs="Arial"/>
          <w:color w:val="333333"/>
          <w:shd w:val="clear" w:color="auto" w:fill="FFFFFF"/>
        </w:rPr>
        <w:t xml:space="preserve"> </w:t>
      </w:r>
      <w:r>
        <w:rPr>
          <w:rFonts w:ascii="宋体" w:hAnsi="宋体" w:eastAsia="宋体" w:cs="宋体"/>
          <w:color w:val="333333"/>
          <w:shd w:val="clear" w:color="auto" w:fill="FFFFFF"/>
        </w:rPr>
        <w:t>如图</w:t>
      </w:r>
    </w:p>
    <w:p>
      <w:pPr>
        <w:jc w:val="center"/>
        <w:rPr>
          <w:rFonts w:ascii="宋体" w:hAnsi="宋体" w:eastAsia="宋体" w:cs="宋体"/>
          <w:sz w:val="22"/>
        </w:rPr>
      </w:pPr>
      <w:r>
        <w:pict>
          <v:shape id="rectole0000000018" o:spid="_x0000_s1042" o:spt="75" type="#_x0000_t75" style="height:329.4pt;width:415.8pt;" o:ole="t" filled="f" o:preferrelative="t" stroked="f" coordsize="21600,21600">
            <v:path/>
            <v:fill on="f" focussize="0,0"/>
            <v:stroke on="f"/>
            <v:imagedata r:id="rId28" o:title=""/>
            <o:lock v:ext="edit"/>
            <w10:wrap type="none"/>
            <w10:anchorlock/>
          </v:shape>
          <o:OLEObject Type="Embed" ProgID="StaticMetafile" ShapeID="rectole0000000018" DrawAspect="Content" ObjectID="_1468075735" r:id="rId27">
            <o:LockedField>false</o:LockedField>
          </o:OLEObject>
        </w:pict>
      </w:r>
    </w:p>
    <w:p>
      <w:pPr>
        <w:jc w:val="center"/>
        <w:rPr>
          <w:rFonts w:ascii="Calibri" w:hAnsi="Calibri" w:eastAsia="Calibri" w:cs="Calibri"/>
          <w:color w:val="FF0000"/>
        </w:rPr>
      </w:pPr>
    </w:p>
    <w:p>
      <w:pPr>
        <w:outlineLvl w:val="0"/>
        <w:rPr>
          <w:rFonts w:ascii="Calibri" w:hAnsi="Calibri" w:eastAsia="Calibri" w:cs="Calibri"/>
        </w:rPr>
      </w:pPr>
      <w:r>
        <w:rPr>
          <w:rFonts w:hint="eastAsia" w:ascii="宋体" w:hAnsi="宋体" w:eastAsia="宋体" w:cs="宋体"/>
          <w:sz w:val="28"/>
        </w:rPr>
        <w:t>八</w:t>
      </w:r>
      <w:r>
        <w:rPr>
          <w:rFonts w:ascii="宋体" w:hAnsi="宋体" w:eastAsia="宋体" w:cs="宋体"/>
          <w:sz w:val="28"/>
        </w:rPr>
        <w:t>、</w:t>
      </w:r>
      <w:r>
        <w:rPr>
          <w:rFonts w:hint="eastAsia" w:ascii="宋体" w:hAnsi="宋体" w:eastAsia="宋体" w:cs="宋体"/>
          <w:sz w:val="28"/>
        </w:rPr>
        <w:t>imagine订阅</w:t>
      </w:r>
    </w:p>
    <w:p>
      <w:pPr>
        <w:rPr>
          <w:rFonts w:hint="eastAsia" w:ascii="仿宋" w:hAnsi="仿宋" w:eastAsia="仿宋" w:cs="仿宋"/>
          <w:b/>
          <w:sz w:val="24"/>
        </w:rPr>
      </w:pPr>
      <w:r>
        <w:rPr>
          <w:rFonts w:ascii="仿宋" w:hAnsi="仿宋" w:eastAsia="仿宋" w:cs="仿宋"/>
          <w:b/>
          <w:sz w:val="24"/>
        </w:rPr>
        <w:t xml:space="preserve"> </w:t>
      </w:r>
    </w:p>
    <w:p>
      <w:pPr>
        <w:rPr>
          <w:rFonts w:ascii="仿宋" w:hAnsi="仿宋" w:eastAsia="仿宋" w:cs="仿宋"/>
          <w:sz w:val="24"/>
        </w:rPr>
      </w:pPr>
      <w:r>
        <w:rPr>
          <w:rFonts w:ascii="仿宋" w:hAnsi="仿宋" w:eastAsia="仿宋" w:cs="仿宋"/>
          <w:b/>
          <w:sz w:val="24"/>
        </w:rPr>
        <w:t>STEP—1：</w:t>
      </w:r>
      <w:r>
        <w:rPr>
          <w:rFonts w:ascii="仿宋" w:hAnsi="仿宋" w:eastAsia="仿宋" w:cs="仿宋"/>
          <w:sz w:val="24"/>
        </w:rPr>
        <w:t xml:space="preserve">软件下载：管理平台提供了微软imagine订阅软件的校内本地下载： </w:t>
      </w:r>
    </w:p>
    <w:p>
      <w:pPr>
        <w:rPr>
          <w:rFonts w:ascii="仿宋" w:hAnsi="仿宋" w:eastAsia="仿宋" w:cs="仿宋"/>
          <w:sz w:val="24"/>
        </w:rPr>
      </w:pPr>
      <w:r>
        <w:pict>
          <v:shape id="rectole0000000019" o:spid="_x0000_s1043" o:spt="75" type="#_x0000_t75" style="height:148.8pt;width:463.8pt;" o:ole="t" filled="f" o:preferrelative="t" stroked="f" coordsize="21600,21600">
            <v:path/>
            <v:fill on="f" focussize="0,0"/>
            <v:stroke on="f"/>
            <v:imagedata r:id="rId30" o:title=""/>
            <o:lock v:ext="edit"/>
            <w10:wrap type="none"/>
            <w10:anchorlock/>
          </v:shape>
          <o:OLEObject Type="Embed" ProgID="StaticMetafile" ShapeID="rectole0000000019" DrawAspect="Content" ObjectID="_1468075736" r:id="rId29">
            <o:LockedField>false</o:LockedField>
          </o:OLEObject>
        </w:pict>
      </w:r>
    </w:p>
    <w:p>
      <w:pPr>
        <w:rPr>
          <w:rFonts w:ascii="仿宋" w:hAnsi="仿宋" w:eastAsia="仿宋" w:cs="仿宋"/>
          <w:sz w:val="24"/>
        </w:rPr>
      </w:pPr>
      <w:r>
        <w:rPr>
          <w:rFonts w:ascii="仿宋" w:hAnsi="仿宋" w:eastAsia="仿宋" w:cs="仿宋"/>
          <w:sz w:val="24"/>
        </w:rPr>
        <w:t>用户可以在此下载并安装软件，然后访问微软imagine订阅网站申请激活Key。其中部分软件无需Key激活，正确安装配置后即可使用。</w:t>
      </w:r>
    </w:p>
    <w:p>
      <w:pPr>
        <w:rPr>
          <w:rFonts w:ascii="仿宋" w:hAnsi="仿宋" w:eastAsia="仿宋" w:cs="仿宋"/>
          <w:sz w:val="24"/>
        </w:rPr>
      </w:pPr>
    </w:p>
    <w:p>
      <w:pPr>
        <w:rPr>
          <w:rFonts w:ascii="仿宋" w:hAnsi="仿宋" w:eastAsia="仿宋" w:cs="仿宋"/>
          <w:sz w:val="24"/>
        </w:rPr>
      </w:pPr>
      <w:r>
        <w:rPr>
          <w:rFonts w:ascii="仿宋" w:hAnsi="仿宋" w:eastAsia="仿宋" w:cs="仿宋"/>
          <w:b/>
          <w:sz w:val="24"/>
        </w:rPr>
        <w:t>STEP—2：</w:t>
      </w:r>
      <w:r>
        <w:rPr>
          <w:rFonts w:ascii="仿宋" w:hAnsi="仿宋" w:eastAsia="仿宋" w:cs="仿宋"/>
          <w:sz w:val="24"/>
        </w:rPr>
        <w:t xml:space="preserve">进入微软imagine订阅网站：平台页面最上端“imagine”图标， </w:t>
      </w:r>
    </w:p>
    <w:p>
      <w:pPr>
        <w:rPr>
          <w:rFonts w:ascii="仿宋" w:hAnsi="仿宋" w:eastAsia="仿宋" w:cs="仿宋"/>
          <w:sz w:val="24"/>
        </w:rPr>
      </w:pPr>
      <w:r>
        <w:pict>
          <v:shape id="rectole0000000020" o:spid="_x0000_s1044" o:spt="75" type="#_x0000_t75" style="height:30pt;width:453.6pt;" o:ole="t" filled="f" o:preferrelative="t" stroked="f" coordsize="21600,21600">
            <v:path/>
            <v:fill on="f" focussize="0,0"/>
            <v:stroke on="f"/>
            <v:imagedata r:id="rId32" o:title=""/>
            <o:lock v:ext="edit"/>
            <w10:wrap type="none"/>
            <w10:anchorlock/>
          </v:shape>
          <o:OLEObject Type="Embed" ProgID="StaticDib" ShapeID="rectole0000000020" DrawAspect="Content" ObjectID="_1468075737" r:id="rId31">
            <o:LockedField>false</o:LockedField>
          </o:OLEObject>
        </w:pict>
      </w:r>
    </w:p>
    <w:p>
      <w:pPr>
        <w:rPr>
          <w:rFonts w:ascii="仿宋" w:hAnsi="仿宋" w:eastAsia="仿宋" w:cs="仿宋"/>
          <w:sz w:val="24"/>
        </w:rPr>
      </w:pPr>
      <w:r>
        <w:rPr>
          <w:rFonts w:ascii="仿宋" w:hAnsi="仿宋" w:eastAsia="仿宋" w:cs="仿宋"/>
          <w:sz w:val="24"/>
        </w:rPr>
        <w:t>进入如下页面后，点击最下部“点击进入”按钮。</w:t>
      </w:r>
    </w:p>
    <w:p>
      <w:pPr>
        <w:rPr>
          <w:rFonts w:ascii="仿宋" w:hAnsi="仿宋" w:eastAsia="仿宋" w:cs="仿宋"/>
          <w:sz w:val="24"/>
        </w:rPr>
      </w:pPr>
      <w:r>
        <w:pict>
          <v:shape id="rectole0000000021" o:spid="_x0000_s1045" o:spt="75" type="#_x0000_t75" style="height:152.4pt;width:463.2pt;" o:ole="t" filled="f" o:preferrelative="t" stroked="f" coordsize="21600,21600">
            <v:path/>
            <v:fill on="f" focussize="0,0"/>
            <v:stroke on="f"/>
            <v:imagedata r:id="rId34" o:title=""/>
            <o:lock v:ext="edit"/>
            <w10:wrap type="none"/>
            <w10:anchorlock/>
          </v:shape>
          <o:OLEObject Type="Embed" ProgID="StaticMetafile" ShapeID="rectole0000000021" DrawAspect="Content" ObjectID="_1468075738" r:id="rId33">
            <o:LockedField>false</o:LockedField>
          </o:OLEObject>
        </w:pict>
      </w:r>
    </w:p>
    <w:p>
      <w:pPr>
        <w:rPr>
          <w:rFonts w:ascii="仿宋" w:hAnsi="仿宋" w:eastAsia="仿宋" w:cs="仿宋"/>
          <w:sz w:val="24"/>
        </w:rPr>
      </w:pPr>
      <w:r>
        <w:rPr>
          <w:rFonts w:ascii="仿宋" w:hAnsi="仿宋" w:eastAsia="仿宋" w:cs="仿宋"/>
          <w:b/>
          <w:sz w:val="24"/>
        </w:rPr>
        <w:t>STEP—3：</w:t>
      </w:r>
      <w:r>
        <w:rPr>
          <w:rFonts w:ascii="仿宋" w:hAnsi="仿宋" w:eastAsia="仿宋" w:cs="仿宋"/>
          <w:sz w:val="24"/>
        </w:rPr>
        <w:t>获取Key码：登录微软imagine订阅网站后（因需要登录微软方面网站，访问速度较慢），根据需要选择下载的软件版本，添加至购物车（0金额购买）。</w:t>
      </w:r>
    </w:p>
    <w:p>
      <w:pPr>
        <w:rPr>
          <w:rFonts w:ascii="仿宋" w:hAnsi="仿宋" w:eastAsia="仿宋" w:cs="仿宋"/>
          <w:sz w:val="24"/>
        </w:rPr>
      </w:pPr>
      <w:r>
        <w:pict>
          <v:shape id="rectole0000000022" o:spid="_x0000_s1046" o:spt="75" type="#_x0000_t75" style="height:154.8pt;width:463.8pt;" o:ole="t" filled="f" o:preferrelative="t" stroked="f" coordsize="21600,21600">
            <v:path/>
            <v:fill on="f" focussize="0,0"/>
            <v:stroke on="f"/>
            <v:imagedata r:id="rId36" o:title=""/>
            <o:lock v:ext="edit"/>
            <w10:wrap type="none"/>
            <w10:anchorlock/>
          </v:shape>
          <o:OLEObject Type="Embed" ProgID="StaticMetafile" ShapeID="rectole0000000022" DrawAspect="Content" ObjectID="_1468075739" r:id="rId35">
            <o:LockedField>false</o:LockedField>
          </o:OLEObject>
        </w:pict>
      </w:r>
    </w:p>
    <w:p>
      <w:pPr>
        <w:rPr>
          <w:rFonts w:ascii="仿宋" w:hAnsi="仿宋" w:eastAsia="仿宋" w:cs="仿宋"/>
          <w:sz w:val="24"/>
        </w:rPr>
      </w:pPr>
      <w:r>
        <w:rPr>
          <w:rFonts w:ascii="仿宋" w:hAnsi="仿宋" w:eastAsia="仿宋" w:cs="仿宋"/>
          <w:sz w:val="24"/>
        </w:rPr>
        <w:t xml:space="preserve">点开购物车，点击“结账”后获取订单详细信息： </w:t>
      </w:r>
    </w:p>
    <w:p>
      <w:pPr>
        <w:rPr>
          <w:rFonts w:ascii="仿宋" w:hAnsi="仿宋" w:eastAsia="仿宋" w:cs="仿宋"/>
          <w:sz w:val="24"/>
        </w:rPr>
      </w:pPr>
      <w:r>
        <w:pict>
          <v:shape id="rectole0000000023" o:spid="_x0000_s1047" o:spt="75" type="#_x0000_t75" style="height:172.2pt;width:442.8pt;" o:ole="t" filled="f" o:preferrelative="t" stroked="f" coordsize="21600,21600">
            <v:path/>
            <v:fill on="f" focussize="0,0"/>
            <v:stroke on="f"/>
            <v:imagedata r:id="rId38" o:title=""/>
            <o:lock v:ext="edit"/>
            <w10:wrap type="none"/>
            <w10:anchorlock/>
          </v:shape>
          <o:OLEObject Type="Embed" ProgID="StaticMetafile" ShapeID="rectole0000000023" DrawAspect="Content" ObjectID="_1468075740" r:id="rId37">
            <o:LockedField>false</o:LockedField>
          </o:OLEObject>
        </w:pict>
      </w:r>
    </w:p>
    <w:p>
      <w:pPr>
        <w:rPr>
          <w:rFonts w:hint="eastAsia" w:ascii="Calibri" w:hAnsi="Calibri" w:cs="Calibri"/>
          <w:color w:val="FF0000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 Math">
    <w:panose1 w:val="02040503050406030204"/>
    <w:charset w:val="00"/>
    <w:family w:val="roman"/>
    <w:pitch w:val="default"/>
    <w:sig w:usb0="E00002FF" w:usb1="420024FF" w:usb2="00000000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017658093"/>
      <w:docPartObj>
        <w:docPartGallery w:val="AutoText"/>
      </w:docPartObj>
    </w:sdtPr>
    <w:sdtContent>
      <w:p>
        <w:pPr>
          <w:pStyle w:val="3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1</w:t>
        </w:r>
        <w:r>
          <w:fldChar w:fldCharType="end"/>
        </w:r>
      </w:p>
    </w:sdtContent>
  </w:sdt>
  <w:p>
    <w:pPr>
      <w:pStyle w:val="3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01C4E"/>
    <w:multiLevelType w:val="multilevel"/>
    <w:tmpl w:val="01401C4E"/>
    <w:lvl w:ilvl="0" w:tentative="0">
      <w:start w:val="1"/>
      <w:numFmt w:val="bullet"/>
      <w:lvlText w:val="•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1">
    <w:nsid w:val="04D464C5"/>
    <w:multiLevelType w:val="multilevel"/>
    <w:tmpl w:val="04D464C5"/>
    <w:lvl w:ilvl="0" w:tentative="0">
      <w:start w:val="1"/>
      <w:numFmt w:val="bullet"/>
      <w:lvlText w:val="•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2">
    <w:nsid w:val="18FE054F"/>
    <w:multiLevelType w:val="multilevel"/>
    <w:tmpl w:val="18FE054F"/>
    <w:lvl w:ilvl="0" w:tentative="0">
      <w:start w:val="1"/>
      <w:numFmt w:val="bullet"/>
      <w:lvlText w:val="•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3">
    <w:nsid w:val="2BAC2B56"/>
    <w:multiLevelType w:val="multilevel"/>
    <w:tmpl w:val="2BAC2B56"/>
    <w:lvl w:ilvl="0" w:tentative="0">
      <w:start w:val="1"/>
      <w:numFmt w:val="bullet"/>
      <w:lvlText w:val="•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4">
    <w:nsid w:val="40006F37"/>
    <w:multiLevelType w:val="multilevel"/>
    <w:tmpl w:val="40006F37"/>
    <w:lvl w:ilvl="0" w:tentative="0">
      <w:start w:val="1"/>
      <w:numFmt w:val="bullet"/>
      <w:lvlText w:val="•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5AA8"/>
    <w:rsid w:val="00085AA8"/>
    <w:rsid w:val="000E17F9"/>
    <w:rsid w:val="00106B2F"/>
    <w:rsid w:val="0012627F"/>
    <w:rsid w:val="003210AC"/>
    <w:rsid w:val="003F3B1C"/>
    <w:rsid w:val="005D3ADA"/>
    <w:rsid w:val="007172F2"/>
    <w:rsid w:val="00747D3F"/>
    <w:rsid w:val="007A3BCB"/>
    <w:rsid w:val="007D13E5"/>
    <w:rsid w:val="00892FEA"/>
    <w:rsid w:val="0091599A"/>
    <w:rsid w:val="009E0478"/>
    <w:rsid w:val="00A71114"/>
    <w:rsid w:val="00C22569"/>
    <w:rsid w:val="00FC33C7"/>
    <w:rsid w:val="038A032B"/>
    <w:rsid w:val="15A67F32"/>
    <w:rsid w:val="22E441CE"/>
    <w:rsid w:val="26523647"/>
    <w:rsid w:val="3D6E3675"/>
    <w:rsid w:val="4D77081E"/>
    <w:rsid w:val="5D4B041D"/>
    <w:rsid w:val="6E943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9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1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6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Strong"/>
    <w:basedOn w:val="6"/>
    <w:qFormat/>
    <w:uiPriority w:val="22"/>
    <w:rPr>
      <w:b/>
    </w:rPr>
  </w:style>
  <w:style w:type="character" w:styleId="8">
    <w:name w:val="FollowedHyperlink"/>
    <w:basedOn w:val="6"/>
    <w:semiHidden/>
    <w:unhideWhenUsed/>
    <w:uiPriority w:val="99"/>
    <w:rPr>
      <w:color w:val="4A4B4A"/>
      <w:u w:val="none"/>
    </w:rPr>
  </w:style>
  <w:style w:type="character" w:styleId="9">
    <w:name w:val="Emphasis"/>
    <w:basedOn w:val="6"/>
    <w:qFormat/>
    <w:uiPriority w:val="20"/>
  </w:style>
  <w:style w:type="character" w:styleId="10">
    <w:name w:val="HTML Definition"/>
    <w:basedOn w:val="6"/>
    <w:semiHidden/>
    <w:unhideWhenUsed/>
    <w:uiPriority w:val="99"/>
  </w:style>
  <w:style w:type="character" w:styleId="11">
    <w:name w:val="HTML Variable"/>
    <w:basedOn w:val="6"/>
    <w:semiHidden/>
    <w:unhideWhenUsed/>
    <w:uiPriority w:val="99"/>
  </w:style>
  <w:style w:type="character" w:styleId="12">
    <w:name w:val="Hyperlink"/>
    <w:basedOn w:val="6"/>
    <w:semiHidden/>
    <w:unhideWhenUsed/>
    <w:uiPriority w:val="99"/>
    <w:rPr>
      <w:color w:val="4A4B4A"/>
      <w:u w:val="none"/>
    </w:rPr>
  </w:style>
  <w:style w:type="character" w:styleId="13">
    <w:name w:val="HTML Code"/>
    <w:basedOn w:val="6"/>
    <w:semiHidden/>
    <w:unhideWhenUsed/>
    <w:uiPriority w:val="99"/>
    <w:rPr>
      <w:rFonts w:ascii="Courier New" w:hAnsi="Courier New"/>
      <w:sz w:val="20"/>
    </w:rPr>
  </w:style>
  <w:style w:type="character" w:styleId="14">
    <w:name w:val="HTML Cite"/>
    <w:basedOn w:val="6"/>
    <w:semiHidden/>
    <w:unhideWhenUsed/>
    <w:uiPriority w:val="99"/>
  </w:style>
  <w:style w:type="character" w:customStyle="1" w:styleId="16">
    <w:name w:val="页眉 Char"/>
    <w:basedOn w:val="6"/>
    <w:link w:val="4"/>
    <w:uiPriority w:val="99"/>
    <w:rPr>
      <w:sz w:val="18"/>
      <w:szCs w:val="18"/>
    </w:rPr>
  </w:style>
  <w:style w:type="character" w:customStyle="1" w:styleId="17">
    <w:name w:val="页脚 Char"/>
    <w:basedOn w:val="6"/>
    <w:link w:val="3"/>
    <w:uiPriority w:val="99"/>
    <w:rPr>
      <w:sz w:val="18"/>
      <w:szCs w:val="18"/>
    </w:rPr>
  </w:style>
  <w:style w:type="paragraph" w:styleId="18">
    <w:name w:val="List Paragraph"/>
    <w:basedOn w:val="1"/>
    <w:qFormat/>
    <w:uiPriority w:val="34"/>
    <w:pPr>
      <w:ind w:firstLine="420" w:firstLineChars="200"/>
    </w:pPr>
  </w:style>
  <w:style w:type="character" w:customStyle="1" w:styleId="19">
    <w:name w:val="批注框文本 Char"/>
    <w:basedOn w:val="6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2.bin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theme" Target="theme/theme1.xml"/><Relationship Id="rId39" Type="http://schemas.openxmlformats.org/officeDocument/2006/relationships/customXml" Target="../customXml/item1.xml"/><Relationship Id="rId38" Type="http://schemas.openxmlformats.org/officeDocument/2006/relationships/image" Target="media/image18.png"/><Relationship Id="rId37" Type="http://schemas.openxmlformats.org/officeDocument/2006/relationships/oleObject" Target="embeddings/oleObject16.bin"/><Relationship Id="rId36" Type="http://schemas.openxmlformats.org/officeDocument/2006/relationships/image" Target="media/image17.png"/><Relationship Id="rId35" Type="http://schemas.openxmlformats.org/officeDocument/2006/relationships/oleObject" Target="embeddings/oleObject15.bin"/><Relationship Id="rId34" Type="http://schemas.openxmlformats.org/officeDocument/2006/relationships/image" Target="media/image16.png"/><Relationship Id="rId33" Type="http://schemas.openxmlformats.org/officeDocument/2006/relationships/oleObject" Target="embeddings/oleObject14.bin"/><Relationship Id="rId32" Type="http://schemas.openxmlformats.org/officeDocument/2006/relationships/image" Target="media/image15.png"/><Relationship Id="rId31" Type="http://schemas.openxmlformats.org/officeDocument/2006/relationships/oleObject" Target="embeddings/oleObject13.bin"/><Relationship Id="rId30" Type="http://schemas.openxmlformats.org/officeDocument/2006/relationships/image" Target="media/image14.png"/><Relationship Id="rId3" Type="http://schemas.openxmlformats.org/officeDocument/2006/relationships/footer" Target="footer1.xml"/><Relationship Id="rId29" Type="http://schemas.openxmlformats.org/officeDocument/2006/relationships/oleObject" Target="embeddings/oleObject12.bin"/><Relationship Id="rId28" Type="http://schemas.openxmlformats.org/officeDocument/2006/relationships/image" Target="media/image13.png"/><Relationship Id="rId27" Type="http://schemas.openxmlformats.org/officeDocument/2006/relationships/oleObject" Target="embeddings/oleObject11.bin"/><Relationship Id="rId26" Type="http://schemas.openxmlformats.org/officeDocument/2006/relationships/image" Target="media/image12.png"/><Relationship Id="rId25" Type="http://schemas.openxmlformats.org/officeDocument/2006/relationships/oleObject" Target="embeddings/oleObject10.bin"/><Relationship Id="rId24" Type="http://schemas.openxmlformats.org/officeDocument/2006/relationships/image" Target="media/image11.png"/><Relationship Id="rId23" Type="http://schemas.openxmlformats.org/officeDocument/2006/relationships/oleObject" Target="embeddings/oleObject9.bin"/><Relationship Id="rId22" Type="http://schemas.openxmlformats.org/officeDocument/2006/relationships/image" Target="media/image10.png"/><Relationship Id="rId21" Type="http://schemas.openxmlformats.org/officeDocument/2006/relationships/oleObject" Target="embeddings/oleObject8.bin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oleObject" Target="embeddings/oleObject7.bin"/><Relationship Id="rId18" Type="http://schemas.openxmlformats.org/officeDocument/2006/relationships/image" Target="media/image8.png"/><Relationship Id="rId17" Type="http://schemas.openxmlformats.org/officeDocument/2006/relationships/oleObject" Target="embeddings/oleObject6.bin"/><Relationship Id="rId16" Type="http://schemas.openxmlformats.org/officeDocument/2006/relationships/image" Target="media/image7.png"/><Relationship Id="rId15" Type="http://schemas.openxmlformats.org/officeDocument/2006/relationships/oleObject" Target="embeddings/oleObject5.bin"/><Relationship Id="rId14" Type="http://schemas.openxmlformats.org/officeDocument/2006/relationships/image" Target="media/image6.png"/><Relationship Id="rId13" Type="http://schemas.openxmlformats.org/officeDocument/2006/relationships/oleObject" Target="embeddings/oleObject4.bin"/><Relationship Id="rId12" Type="http://schemas.openxmlformats.org/officeDocument/2006/relationships/image" Target="media/image5.png"/><Relationship Id="rId11" Type="http://schemas.openxmlformats.org/officeDocument/2006/relationships/oleObject" Target="embeddings/oleObject3.bin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16</Pages>
  <Words>412</Words>
  <Characters>2349</Characters>
  <Lines>19</Lines>
  <Paragraphs>5</Paragraphs>
  <TotalTime>11</TotalTime>
  <ScaleCrop>false</ScaleCrop>
  <LinksUpToDate>false</LinksUpToDate>
  <CharactersWithSpaces>2756</CharactersWithSpaces>
  <Application>WPS Office_11.1.0.8201_F1E327BC-269C-435d-A152-05C5408002CA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2018-12-26T13:21:00Z</dcterms:created>
  <dc:creator>admin</dc:creator>
  <cp:lastModifiedBy>孙绪华</cp:lastModifiedBy>
  <dcterms:modified xsi:type="dcterms:W3CDTF">2018-12-27T01:28:25Z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2052-11.1.0.8201</vt:lpwstr>
  </property>
</Properties>
</file>