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AA1" w:rsidRDefault="005C3AA1">
      <w:pPr>
        <w:widowControl w:val="0"/>
        <w:jc w:val="center"/>
        <w:rPr>
          <w:rFonts w:ascii="Arial" w:eastAsia="黑体" w:hAnsi="Arial" w:cs="Arial"/>
          <w:b/>
          <w:kern w:val="2"/>
          <w:sz w:val="32"/>
          <w:szCs w:val="32"/>
        </w:rPr>
      </w:pPr>
    </w:p>
    <w:p w:rsidR="005C3AA1" w:rsidRDefault="005C3AA1">
      <w:pPr>
        <w:widowControl w:val="0"/>
        <w:jc w:val="center"/>
        <w:rPr>
          <w:rFonts w:ascii="Arial" w:eastAsia="黑体" w:hAnsi="Arial" w:cs="Arial"/>
          <w:b/>
          <w:kern w:val="2"/>
          <w:sz w:val="32"/>
          <w:szCs w:val="32"/>
        </w:rPr>
      </w:pPr>
      <w:r>
        <w:rPr>
          <w:noProof/>
          <w:lang w:val="en-US" w:eastAsia="zh-CN"/>
        </w:rPr>
        <w:drawing>
          <wp:anchor distT="0" distB="0" distL="114300" distR="114300" simplePos="0" relativeHeight="251573248" behindDoc="0" locked="0" layoutInCell="1" allowOverlap="1" wp14:anchorId="5D3E72E5" wp14:editId="3FCAA8D0">
            <wp:simplePos x="0" y="0"/>
            <wp:positionH relativeFrom="margin">
              <wp:posOffset>2536190</wp:posOffset>
            </wp:positionH>
            <wp:positionV relativeFrom="paragraph">
              <wp:posOffset>250825</wp:posOffset>
            </wp:positionV>
            <wp:extent cx="1213485" cy="952500"/>
            <wp:effectExtent l="0" t="0" r="5715" b="0"/>
            <wp:wrapNone/>
            <wp:docPr id="19" name="图片 4" descr="https://timgsa.baidu.com/timg?image&amp;quality=80&amp;size=b9999_10000&amp;sec=1511873746&amp;di=e784eca37e71b32730c0c9997a22aa71&amp;imgtype=jpg&amp;er=1&amp;src=http%3A%2F%2Fwww.pf.bgu.tum.de%2Fisprs%2Fwgiii5_0408%2Fimages%2Fisprs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https://timgsa.baidu.com/timg?image&amp;quality=80&amp;size=b9999_10000&amp;sec=1511873746&amp;di=e784eca37e71b32730c0c9997a22aa71&amp;imgtype=jpg&amp;er=1&amp;src=http%3A%2F%2Fwww.pf.bgu.tum.de%2Fisprs%2Fwgiii5_0408%2Fimages%2Fisprs_logo2.gif"/>
                    <pic:cNvPicPr>
                      <a:picLocks noChangeAspect="1" noChangeArrowheads="1"/>
                    </pic:cNvPicPr>
                  </pic:nvPicPr>
                  <pic:blipFill>
                    <a:blip r:embed="rId9" cstate="print">
                      <a:extLst>
                        <a:ext uri="{28A0092B-C50C-407E-A947-70E740481C1C}">
                          <a14:useLocalDpi xmlns:a14="http://schemas.microsoft.com/office/drawing/2010/main" val="0"/>
                        </a:ext>
                      </a:extLst>
                    </a:blip>
                    <a:srcRect t="9395"/>
                    <a:stretch>
                      <a:fillRect/>
                    </a:stretch>
                  </pic:blipFill>
                  <pic:spPr>
                    <a:xfrm>
                      <a:off x="0" y="0"/>
                      <a:ext cx="1213485" cy="952500"/>
                    </a:xfrm>
                    <a:prstGeom prst="rect">
                      <a:avLst/>
                    </a:prstGeom>
                    <a:noFill/>
                    <a:ln w="9525">
                      <a:noFill/>
                      <a:miter lim="800000"/>
                      <a:headEnd/>
                      <a:tailEnd/>
                    </a:ln>
                  </pic:spPr>
                </pic:pic>
              </a:graphicData>
            </a:graphic>
          </wp:anchor>
        </w:drawing>
      </w:r>
      <w:r>
        <w:rPr>
          <w:rFonts w:ascii="Garamond" w:eastAsia="宋体" w:hAnsi="Garamond"/>
          <w:b/>
          <w:noProof/>
          <w:lang w:val="en-US" w:eastAsia="zh-CN"/>
        </w:rPr>
        <w:drawing>
          <wp:anchor distT="0" distB="0" distL="114300" distR="114300" simplePos="0" relativeHeight="251829248" behindDoc="0" locked="0" layoutInCell="1" allowOverlap="1" wp14:anchorId="2E3ECCCA" wp14:editId="3A431EC0">
            <wp:simplePos x="0" y="0"/>
            <wp:positionH relativeFrom="margin">
              <wp:posOffset>4811395</wp:posOffset>
            </wp:positionH>
            <wp:positionV relativeFrom="paragraph">
              <wp:posOffset>196215</wp:posOffset>
            </wp:positionV>
            <wp:extent cx="798830" cy="952500"/>
            <wp:effectExtent l="0" t="0" r="127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cstate="print">
                      <a:extLst>
                        <a:ext uri="{28A0092B-C50C-407E-A947-70E740481C1C}">
                          <a14:useLocalDpi xmlns:a14="http://schemas.microsoft.com/office/drawing/2010/main" val="0"/>
                        </a:ext>
                      </a:extLst>
                    </a:blip>
                    <a:srcRect l="12967" t="15144" r="14787" b="17789"/>
                    <a:stretch>
                      <a:fillRect/>
                    </a:stretch>
                  </pic:blipFill>
                  <pic:spPr>
                    <a:xfrm>
                      <a:off x="0" y="0"/>
                      <a:ext cx="798830" cy="952500"/>
                    </a:xfrm>
                    <a:prstGeom prst="rect">
                      <a:avLst/>
                    </a:prstGeom>
                    <a:ln>
                      <a:noFill/>
                    </a:ln>
                  </pic:spPr>
                </pic:pic>
              </a:graphicData>
            </a:graphic>
          </wp:anchor>
        </w:drawing>
      </w:r>
      <w:r>
        <w:rPr>
          <w:rFonts w:ascii="Times New Roman" w:eastAsia="宋体" w:hAnsi="Times New Roman" w:hint="eastAsia"/>
          <w:noProof/>
          <w:lang w:val="en-US" w:eastAsia="zh-CN"/>
        </w:rPr>
        <w:drawing>
          <wp:anchor distT="0" distB="0" distL="114300" distR="114300" simplePos="0" relativeHeight="251704320" behindDoc="0" locked="0" layoutInCell="1" allowOverlap="1" wp14:anchorId="75DB1A49" wp14:editId="718C4BA4">
            <wp:simplePos x="0" y="0"/>
            <wp:positionH relativeFrom="column">
              <wp:posOffset>587375</wp:posOffset>
            </wp:positionH>
            <wp:positionV relativeFrom="paragraph">
              <wp:posOffset>314960</wp:posOffset>
            </wp:positionV>
            <wp:extent cx="927735" cy="904875"/>
            <wp:effectExtent l="0" t="0" r="5715"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27735" cy="904875"/>
                    </a:xfrm>
                    <a:prstGeom prst="rect">
                      <a:avLst/>
                    </a:prstGeom>
                    <a:noFill/>
                    <a:ln w="9525">
                      <a:noFill/>
                      <a:miter lim="800000"/>
                      <a:headEnd/>
                      <a:tailEnd/>
                    </a:ln>
                  </pic:spPr>
                </pic:pic>
              </a:graphicData>
            </a:graphic>
          </wp:anchor>
        </w:drawing>
      </w:r>
    </w:p>
    <w:p w:rsidR="005C3AA1" w:rsidRDefault="005C3AA1">
      <w:pPr>
        <w:widowControl w:val="0"/>
        <w:jc w:val="center"/>
        <w:rPr>
          <w:rFonts w:ascii="Arial" w:eastAsia="黑体" w:hAnsi="Arial" w:cs="Arial"/>
          <w:b/>
          <w:kern w:val="2"/>
          <w:sz w:val="32"/>
          <w:szCs w:val="32"/>
        </w:rPr>
      </w:pPr>
    </w:p>
    <w:p w:rsidR="005C3AA1" w:rsidRDefault="005C3AA1">
      <w:pPr>
        <w:widowControl w:val="0"/>
        <w:jc w:val="center"/>
        <w:rPr>
          <w:rFonts w:ascii="Arial" w:eastAsia="黑体" w:hAnsi="Arial" w:cs="Arial"/>
          <w:b/>
          <w:kern w:val="2"/>
          <w:sz w:val="32"/>
          <w:szCs w:val="32"/>
        </w:rPr>
      </w:pPr>
    </w:p>
    <w:p w:rsidR="005C3AA1" w:rsidRDefault="005C3AA1">
      <w:pPr>
        <w:widowControl w:val="0"/>
        <w:jc w:val="center"/>
        <w:rPr>
          <w:rFonts w:ascii="Arial" w:eastAsia="黑体" w:hAnsi="Arial" w:cs="Arial"/>
          <w:b/>
          <w:kern w:val="2"/>
          <w:sz w:val="32"/>
          <w:szCs w:val="32"/>
        </w:rPr>
      </w:pPr>
    </w:p>
    <w:p w:rsidR="005C3AA1" w:rsidRDefault="005C3AA1">
      <w:pPr>
        <w:widowControl w:val="0"/>
        <w:jc w:val="center"/>
        <w:rPr>
          <w:rFonts w:ascii="Arial" w:eastAsia="黑体" w:hAnsi="Arial" w:cs="Arial"/>
          <w:b/>
          <w:kern w:val="2"/>
          <w:sz w:val="32"/>
          <w:szCs w:val="32"/>
        </w:rPr>
      </w:pPr>
    </w:p>
    <w:p w:rsidR="00FD2458" w:rsidRPr="005C3AA1" w:rsidRDefault="005C3AA1">
      <w:pPr>
        <w:widowControl w:val="0"/>
        <w:jc w:val="center"/>
        <w:rPr>
          <w:rFonts w:ascii="Arial" w:eastAsia="黑体" w:hAnsi="Arial" w:cs="Arial"/>
          <w:b/>
          <w:kern w:val="2"/>
          <w:sz w:val="28"/>
          <w:szCs w:val="32"/>
        </w:rPr>
      </w:pPr>
      <w:r w:rsidRPr="005C3AA1">
        <w:rPr>
          <w:rFonts w:ascii="Arial" w:eastAsia="黑体" w:hAnsi="Arial" w:cs="Arial"/>
          <w:b/>
          <w:kern w:val="2"/>
          <w:sz w:val="28"/>
          <w:szCs w:val="32"/>
        </w:rPr>
        <w:t>International Society for Photogrammetry and Remote Sensing (ISPRS)</w:t>
      </w:r>
    </w:p>
    <w:p w:rsidR="005C3AA1" w:rsidRDefault="005C3AA1">
      <w:pPr>
        <w:widowControl w:val="0"/>
        <w:jc w:val="center"/>
        <w:rPr>
          <w:rFonts w:ascii="Arial" w:eastAsia="黑体" w:hAnsi="Arial" w:cs="Arial"/>
          <w:b/>
          <w:kern w:val="2"/>
          <w:sz w:val="28"/>
          <w:szCs w:val="32"/>
        </w:rPr>
      </w:pPr>
    </w:p>
    <w:p w:rsidR="005C3AA1" w:rsidRDefault="005C3AA1">
      <w:pPr>
        <w:widowControl w:val="0"/>
        <w:jc w:val="center"/>
        <w:rPr>
          <w:rFonts w:ascii="Arial" w:eastAsia="黑体" w:hAnsi="Arial" w:cs="Arial"/>
          <w:b/>
          <w:kern w:val="2"/>
          <w:sz w:val="28"/>
          <w:szCs w:val="32"/>
        </w:rPr>
      </w:pPr>
    </w:p>
    <w:p w:rsidR="005C3AA1" w:rsidRPr="005C3AA1" w:rsidRDefault="005C3AA1" w:rsidP="005C3AA1">
      <w:pPr>
        <w:spacing w:line="300" w:lineRule="exact"/>
        <w:jc w:val="center"/>
        <w:rPr>
          <w:rFonts w:ascii="Arial" w:hAnsi="Arial" w:cs="Arial"/>
          <w:b/>
          <w:sz w:val="32"/>
        </w:rPr>
      </w:pPr>
      <w:r w:rsidRPr="005C3AA1">
        <w:rPr>
          <w:rFonts w:ascii="Arial" w:hAnsi="Arial" w:cs="Arial"/>
          <w:b/>
          <w:sz w:val="32"/>
        </w:rPr>
        <w:t>Student Consortium</w:t>
      </w:r>
      <w:r w:rsidR="00F35296" w:rsidRPr="005C3AA1">
        <w:rPr>
          <w:rFonts w:ascii="Arial" w:hAnsi="Arial" w:cs="Arial"/>
          <w:b/>
          <w:sz w:val="32"/>
        </w:rPr>
        <w:t xml:space="preserve"> and T</w:t>
      </w:r>
      <w:r w:rsidRPr="005C3AA1">
        <w:rPr>
          <w:rFonts w:ascii="Arial" w:hAnsi="Arial" w:cs="Arial" w:hint="eastAsia"/>
          <w:b/>
          <w:sz w:val="32"/>
        </w:rPr>
        <w:t xml:space="preserve">echnical </w:t>
      </w:r>
      <w:r w:rsidR="00F35296" w:rsidRPr="005C3AA1">
        <w:rPr>
          <w:rFonts w:ascii="Arial" w:hAnsi="Arial" w:cs="Arial"/>
          <w:b/>
          <w:sz w:val="32"/>
        </w:rPr>
        <w:t>C</w:t>
      </w:r>
      <w:r w:rsidRPr="005C3AA1">
        <w:rPr>
          <w:rFonts w:ascii="Arial" w:hAnsi="Arial" w:cs="Arial"/>
          <w:b/>
          <w:sz w:val="32"/>
        </w:rPr>
        <w:t>ommission</w:t>
      </w:r>
      <w:r w:rsidR="00F35296" w:rsidRPr="005C3AA1">
        <w:rPr>
          <w:rFonts w:ascii="Arial" w:hAnsi="Arial" w:cs="Arial"/>
          <w:b/>
          <w:sz w:val="32"/>
        </w:rPr>
        <w:t xml:space="preserve"> III </w:t>
      </w:r>
    </w:p>
    <w:p w:rsidR="005C3AA1" w:rsidRDefault="005C3AA1" w:rsidP="005C3AA1">
      <w:pPr>
        <w:spacing w:line="300" w:lineRule="exact"/>
        <w:jc w:val="center"/>
        <w:rPr>
          <w:rFonts w:ascii="Arial" w:hAnsi="Arial" w:cs="Arial"/>
          <w:b/>
          <w:sz w:val="32"/>
        </w:rPr>
      </w:pPr>
    </w:p>
    <w:p w:rsidR="00FD2458" w:rsidRPr="005C3AA1" w:rsidRDefault="00F35296" w:rsidP="005C3AA1">
      <w:pPr>
        <w:spacing w:line="300" w:lineRule="exact"/>
        <w:jc w:val="center"/>
        <w:rPr>
          <w:rFonts w:ascii="Arial" w:hAnsi="Arial" w:cs="Arial"/>
          <w:b/>
          <w:sz w:val="32"/>
        </w:rPr>
      </w:pPr>
      <w:r w:rsidRPr="005C3AA1">
        <w:rPr>
          <w:rFonts w:ascii="Arial" w:hAnsi="Arial" w:cs="Arial"/>
          <w:b/>
          <w:sz w:val="32"/>
        </w:rPr>
        <w:t>Summer School 2018</w:t>
      </w:r>
    </w:p>
    <w:p w:rsidR="00FD2458" w:rsidRDefault="00FD2458">
      <w:pPr>
        <w:jc w:val="center"/>
        <w:rPr>
          <w:rFonts w:ascii="Arial" w:hAnsi="Arial" w:cs="Arial"/>
          <w:sz w:val="28"/>
        </w:rPr>
      </w:pPr>
    </w:p>
    <w:p w:rsidR="00FD2458" w:rsidRDefault="00FD2458">
      <w:pPr>
        <w:jc w:val="center"/>
        <w:rPr>
          <w:rFonts w:ascii="Arial" w:hAnsi="Arial" w:cs="Arial"/>
        </w:rPr>
      </w:pPr>
    </w:p>
    <w:p w:rsidR="00FD2458" w:rsidRDefault="00FD2458">
      <w:pPr>
        <w:jc w:val="center"/>
        <w:rPr>
          <w:rFonts w:ascii="Arial" w:hAnsi="Arial" w:cs="Arial"/>
        </w:rPr>
      </w:pPr>
    </w:p>
    <w:p w:rsidR="00FD2458" w:rsidRDefault="00F35296">
      <w:pPr>
        <w:jc w:val="center"/>
        <w:rPr>
          <w:rFonts w:ascii="Arial" w:hAnsi="Arial" w:cs="Arial"/>
          <w:b/>
          <w:sz w:val="44"/>
          <w:szCs w:val="52"/>
        </w:rPr>
      </w:pPr>
      <w:r>
        <w:rPr>
          <w:rFonts w:ascii="Arial" w:hAnsi="Arial" w:cs="Arial" w:hint="eastAsia"/>
          <w:b/>
          <w:sz w:val="44"/>
          <w:szCs w:val="52"/>
        </w:rPr>
        <w:t>PROGRAMME</w:t>
      </w:r>
    </w:p>
    <w:p w:rsidR="00FD2458" w:rsidRDefault="00FD2458">
      <w:pPr>
        <w:jc w:val="center"/>
        <w:rPr>
          <w:rFonts w:ascii="Arial" w:hAnsi="Arial" w:cs="Arial"/>
          <w:b/>
          <w:sz w:val="44"/>
          <w:szCs w:val="52"/>
        </w:rPr>
      </w:pPr>
    </w:p>
    <w:p w:rsidR="00FD2458" w:rsidRDefault="00F35296">
      <w:pPr>
        <w:spacing w:line="300" w:lineRule="exact"/>
        <w:jc w:val="center"/>
        <w:rPr>
          <w:rFonts w:ascii="Arial" w:hAnsi="Arial" w:cs="Arial"/>
          <w:b/>
          <w:sz w:val="28"/>
        </w:rPr>
      </w:pPr>
      <w:r>
        <w:rPr>
          <w:rFonts w:ascii="Arial" w:hAnsi="Arial" w:cs="Arial" w:hint="eastAsia"/>
          <w:b/>
          <w:sz w:val="28"/>
          <w:lang w:val="en-US" w:eastAsia="zh-CN"/>
        </w:rPr>
        <w:t>May</w:t>
      </w:r>
      <w:r>
        <w:rPr>
          <w:rFonts w:ascii="Arial" w:hAnsi="Arial" w:cs="Arial" w:hint="eastAsia"/>
          <w:b/>
          <w:sz w:val="28"/>
        </w:rPr>
        <w:t xml:space="preserve"> </w:t>
      </w:r>
      <w:r>
        <w:rPr>
          <w:rFonts w:ascii="Arial" w:hAnsi="Arial" w:cs="Arial" w:hint="eastAsia"/>
          <w:b/>
          <w:sz w:val="28"/>
          <w:lang w:val="en-US" w:eastAsia="zh-CN"/>
        </w:rPr>
        <w:t>3</w:t>
      </w:r>
      <w:r>
        <w:rPr>
          <w:rFonts w:ascii="Arial" w:hAnsi="Arial" w:cs="Arial" w:hint="eastAsia"/>
          <w:b/>
          <w:sz w:val="28"/>
        </w:rPr>
        <w:t>-</w:t>
      </w:r>
      <w:r>
        <w:rPr>
          <w:rFonts w:ascii="Arial" w:hAnsi="Arial" w:cs="Arial" w:hint="eastAsia"/>
          <w:b/>
          <w:sz w:val="28"/>
          <w:lang w:val="en-US" w:eastAsia="zh-CN"/>
        </w:rPr>
        <w:t>6</w:t>
      </w:r>
      <w:r>
        <w:rPr>
          <w:rFonts w:ascii="Arial" w:hAnsi="Arial" w:cs="Arial" w:hint="eastAsia"/>
          <w:b/>
          <w:sz w:val="28"/>
        </w:rPr>
        <w:t>,</w:t>
      </w:r>
      <w:r>
        <w:rPr>
          <w:rFonts w:ascii="Arial" w:hAnsi="Arial" w:cs="Arial"/>
          <w:b/>
          <w:sz w:val="28"/>
        </w:rPr>
        <w:t xml:space="preserve"> </w:t>
      </w:r>
      <w:r>
        <w:rPr>
          <w:rFonts w:ascii="Arial" w:hAnsi="Arial" w:cs="Arial" w:hint="eastAsia"/>
          <w:b/>
          <w:sz w:val="28"/>
        </w:rPr>
        <w:t>201</w:t>
      </w:r>
      <w:r>
        <w:rPr>
          <w:rFonts w:ascii="Arial" w:hAnsi="Arial" w:cs="Arial" w:hint="eastAsia"/>
          <w:b/>
          <w:sz w:val="28"/>
          <w:lang w:val="en-US" w:eastAsia="zh-CN"/>
        </w:rPr>
        <w:t>8</w:t>
      </w:r>
    </w:p>
    <w:p w:rsidR="00FD2458" w:rsidRDefault="00FD2458">
      <w:pPr>
        <w:spacing w:line="300" w:lineRule="exact"/>
        <w:jc w:val="center"/>
        <w:rPr>
          <w:rFonts w:ascii="Arial" w:hAnsi="Arial" w:cs="Arial"/>
          <w:b/>
          <w:sz w:val="28"/>
        </w:rPr>
      </w:pPr>
    </w:p>
    <w:p w:rsidR="00FD2458" w:rsidRDefault="00F35296">
      <w:pPr>
        <w:spacing w:line="300" w:lineRule="exact"/>
        <w:jc w:val="center"/>
        <w:rPr>
          <w:rFonts w:ascii="Arial" w:hAnsi="Arial" w:cs="Arial"/>
          <w:b/>
          <w:sz w:val="28"/>
        </w:rPr>
      </w:pPr>
      <w:r>
        <w:rPr>
          <w:rFonts w:ascii="Arial" w:hAnsi="Arial" w:cs="Arial" w:hint="eastAsia"/>
          <w:b/>
          <w:sz w:val="28"/>
        </w:rPr>
        <w:t>Beijing,</w:t>
      </w:r>
      <w:r>
        <w:rPr>
          <w:rFonts w:ascii="Arial" w:hAnsi="Arial" w:cs="Arial"/>
          <w:b/>
          <w:sz w:val="28"/>
        </w:rPr>
        <w:t xml:space="preserve"> </w:t>
      </w:r>
      <w:r>
        <w:rPr>
          <w:rFonts w:ascii="Arial" w:hAnsi="Arial" w:cs="Arial" w:hint="eastAsia"/>
          <w:b/>
          <w:sz w:val="28"/>
        </w:rPr>
        <w:t>China</w:t>
      </w:r>
    </w:p>
    <w:p w:rsidR="00FD2458" w:rsidRDefault="00FD2458">
      <w:pPr>
        <w:jc w:val="center"/>
        <w:rPr>
          <w:rFonts w:ascii="Arial" w:hAnsi="Arial" w:cs="Arial"/>
          <w:sz w:val="20"/>
        </w:rPr>
      </w:pPr>
    </w:p>
    <w:p w:rsidR="00FD2458" w:rsidRDefault="00FD2458">
      <w:pPr>
        <w:jc w:val="center"/>
        <w:rPr>
          <w:rFonts w:ascii="Arial" w:hAnsi="Arial" w:cs="Arial"/>
          <w:sz w:val="20"/>
        </w:rPr>
      </w:pPr>
    </w:p>
    <w:p w:rsidR="00FD2458" w:rsidRDefault="00FD2458">
      <w:pPr>
        <w:jc w:val="center"/>
        <w:rPr>
          <w:rFonts w:ascii="Arial" w:hAnsi="Arial" w:cs="Arial"/>
          <w:sz w:val="20"/>
        </w:rPr>
      </w:pPr>
    </w:p>
    <w:p w:rsidR="005C3AA1" w:rsidRDefault="005C3AA1">
      <w:pPr>
        <w:jc w:val="center"/>
        <w:rPr>
          <w:rFonts w:ascii="Arial" w:hAnsi="Arial" w:cs="Arial"/>
          <w:sz w:val="20"/>
        </w:rPr>
      </w:pPr>
    </w:p>
    <w:p w:rsidR="00FD2458" w:rsidRDefault="00FD2458">
      <w:pPr>
        <w:jc w:val="center"/>
        <w:rPr>
          <w:rFonts w:ascii="Arial" w:hAnsi="Arial" w:cs="Arial"/>
          <w:sz w:val="20"/>
        </w:rPr>
      </w:pPr>
    </w:p>
    <w:p w:rsidR="00FD2458" w:rsidRDefault="00FD2458">
      <w:pPr>
        <w:jc w:val="center"/>
        <w:rPr>
          <w:rFonts w:ascii="Arial" w:hAnsi="Arial" w:cs="Arial"/>
          <w:sz w:val="20"/>
        </w:rPr>
      </w:pPr>
    </w:p>
    <w:p w:rsidR="00FD2458" w:rsidRDefault="00F35296">
      <w:pPr>
        <w:ind w:leftChars="708" w:left="1699"/>
        <w:rPr>
          <w:rFonts w:ascii="Arial" w:hAnsi="Arial" w:cs="Arial"/>
          <w:b/>
          <w:sz w:val="22"/>
        </w:rPr>
      </w:pPr>
      <w:r>
        <w:rPr>
          <w:rFonts w:ascii="Arial" w:hAnsi="Arial" w:cs="Arial"/>
          <w:b/>
          <w:sz w:val="22"/>
        </w:rPr>
        <w:t>Organized by:</w:t>
      </w:r>
    </w:p>
    <w:p w:rsidR="005C3AA1" w:rsidRDefault="00F35296">
      <w:pPr>
        <w:ind w:leftChars="708" w:left="1699"/>
        <w:rPr>
          <w:rFonts w:ascii="Arial" w:hAnsi="Arial" w:cs="Arial"/>
          <w:sz w:val="22"/>
        </w:rPr>
      </w:pPr>
      <w:r>
        <w:rPr>
          <w:rFonts w:ascii="Arial" w:hAnsi="Arial" w:cs="Arial" w:hint="eastAsia"/>
          <w:sz w:val="22"/>
        </w:rPr>
        <w:t>ISPRS T</w:t>
      </w:r>
      <w:r w:rsidR="005C3AA1">
        <w:rPr>
          <w:rFonts w:ascii="Arial" w:hAnsi="Arial" w:cs="Arial"/>
          <w:sz w:val="22"/>
        </w:rPr>
        <w:t xml:space="preserve">echnical </w:t>
      </w:r>
      <w:r>
        <w:rPr>
          <w:rFonts w:ascii="Arial" w:hAnsi="Arial" w:cs="Arial" w:hint="eastAsia"/>
          <w:sz w:val="22"/>
        </w:rPr>
        <w:t>C</w:t>
      </w:r>
      <w:r w:rsidR="005C3AA1">
        <w:rPr>
          <w:rFonts w:ascii="Arial" w:hAnsi="Arial" w:cs="Arial"/>
          <w:sz w:val="22"/>
        </w:rPr>
        <w:t>ommission</w:t>
      </w:r>
      <w:r>
        <w:rPr>
          <w:rFonts w:ascii="Arial" w:hAnsi="Arial" w:cs="Arial" w:hint="eastAsia"/>
          <w:sz w:val="22"/>
        </w:rPr>
        <w:t xml:space="preserve"> III</w:t>
      </w:r>
      <w:r w:rsidR="005C3AA1">
        <w:rPr>
          <w:rFonts w:ascii="Arial" w:hAnsi="Arial" w:cs="Arial"/>
          <w:sz w:val="22"/>
        </w:rPr>
        <w:t xml:space="preserve"> on Remote Sensing</w:t>
      </w:r>
      <w:r>
        <w:rPr>
          <w:rFonts w:ascii="Arial" w:hAnsi="Arial" w:cs="Arial" w:hint="eastAsia"/>
          <w:sz w:val="22"/>
        </w:rPr>
        <w:t xml:space="preserve"> </w:t>
      </w:r>
    </w:p>
    <w:p w:rsidR="00FD2458" w:rsidRDefault="005C3AA1">
      <w:pPr>
        <w:ind w:leftChars="708" w:left="1699"/>
        <w:rPr>
          <w:rFonts w:ascii="Arial" w:hAnsi="Arial" w:cs="Arial"/>
          <w:sz w:val="22"/>
        </w:rPr>
      </w:pPr>
      <w:r>
        <w:rPr>
          <w:rFonts w:ascii="Arial" w:hAnsi="Arial" w:cs="Arial"/>
          <w:sz w:val="22"/>
        </w:rPr>
        <w:t>ISPRS</w:t>
      </w:r>
      <w:r w:rsidR="00F35296">
        <w:rPr>
          <w:rFonts w:ascii="Arial" w:hAnsi="Arial" w:cs="Arial" w:hint="eastAsia"/>
          <w:sz w:val="22"/>
        </w:rPr>
        <w:t xml:space="preserve"> Student Consortium</w:t>
      </w:r>
    </w:p>
    <w:p w:rsidR="00FD2458" w:rsidRDefault="00FD2458">
      <w:pPr>
        <w:ind w:leftChars="708" w:left="1699"/>
        <w:rPr>
          <w:rFonts w:ascii="Arial" w:hAnsi="Arial" w:cs="Arial"/>
          <w:sz w:val="22"/>
        </w:rPr>
      </w:pPr>
    </w:p>
    <w:p w:rsidR="00FD2458" w:rsidRDefault="005C3AA1">
      <w:pPr>
        <w:ind w:leftChars="708" w:left="1699"/>
        <w:rPr>
          <w:rFonts w:ascii="Arial" w:hAnsi="Arial" w:cs="Arial"/>
          <w:b/>
          <w:sz w:val="22"/>
        </w:rPr>
      </w:pPr>
      <w:r>
        <w:rPr>
          <w:rFonts w:ascii="Arial" w:hAnsi="Arial" w:cs="Arial"/>
          <w:b/>
          <w:sz w:val="22"/>
          <w:lang w:eastAsia="zh-CN"/>
        </w:rPr>
        <w:t>Hosted</w:t>
      </w:r>
      <w:r w:rsidR="00F35296">
        <w:rPr>
          <w:rFonts w:ascii="Arial" w:hAnsi="Arial" w:cs="Arial"/>
          <w:b/>
          <w:sz w:val="22"/>
        </w:rPr>
        <w:t xml:space="preserve"> by:</w:t>
      </w:r>
    </w:p>
    <w:p w:rsidR="00FD2458" w:rsidRDefault="00F35296">
      <w:pPr>
        <w:ind w:leftChars="708" w:left="1699"/>
        <w:rPr>
          <w:rFonts w:ascii="Arial" w:hAnsi="Arial" w:cs="Arial"/>
          <w:sz w:val="22"/>
        </w:rPr>
      </w:pPr>
      <w:r>
        <w:rPr>
          <w:rFonts w:ascii="Arial" w:hAnsi="Arial" w:cs="Arial" w:hint="eastAsia"/>
          <w:sz w:val="22"/>
        </w:rPr>
        <w:t>Beijing University of Civil Engineering and Architecture</w:t>
      </w:r>
    </w:p>
    <w:p w:rsidR="00FD2458" w:rsidRDefault="00FD2458">
      <w:pPr>
        <w:ind w:leftChars="708" w:left="1699"/>
        <w:rPr>
          <w:rFonts w:ascii="Arial" w:hAnsi="Arial" w:cs="Arial"/>
          <w:sz w:val="22"/>
        </w:rPr>
      </w:pPr>
    </w:p>
    <w:p w:rsidR="00FD2458" w:rsidRDefault="00FD2458">
      <w:pPr>
        <w:pStyle w:val="2"/>
        <w:spacing w:afterLines="50" w:after="165"/>
        <w:rPr>
          <w:rFonts w:ascii="Arial" w:hAnsi="Arial" w:cs="Arial"/>
          <w:b/>
          <w:sz w:val="24"/>
          <w:lang w:val="en"/>
        </w:rPr>
      </w:pPr>
    </w:p>
    <w:p w:rsidR="00FD2458" w:rsidRDefault="00FD2458">
      <w:pPr>
        <w:rPr>
          <w:rFonts w:ascii="Arial" w:hAnsi="Arial" w:cs="Arial"/>
          <w:b/>
          <w:lang w:val="en"/>
        </w:rPr>
      </w:pPr>
    </w:p>
    <w:p w:rsidR="00FD2458" w:rsidRDefault="00F35296">
      <w:pPr>
        <w:rPr>
          <w:rFonts w:ascii="Arial" w:hAnsi="Arial" w:cs="Arial"/>
          <w:b/>
          <w:lang w:val="en"/>
        </w:rPr>
      </w:pPr>
      <w:r>
        <w:rPr>
          <w:rFonts w:ascii="Arial" w:hAnsi="Arial" w:cs="Arial"/>
          <w:b/>
          <w:lang w:val="en"/>
        </w:rPr>
        <w:br w:type="page"/>
      </w:r>
    </w:p>
    <w:p w:rsidR="00FD2458" w:rsidRPr="005C3AA1" w:rsidRDefault="00F35296" w:rsidP="005C3AA1">
      <w:pPr>
        <w:pStyle w:val="2"/>
        <w:spacing w:afterLines="50" w:after="165"/>
        <w:rPr>
          <w:rFonts w:ascii="Arial" w:hAnsi="Arial" w:cs="Arial"/>
          <w:b/>
          <w:sz w:val="24"/>
          <w:lang w:val="en"/>
        </w:rPr>
      </w:pPr>
      <w:r w:rsidRPr="005C3AA1">
        <w:rPr>
          <w:rFonts w:ascii="Arial" w:hAnsi="Arial" w:cs="Arial" w:hint="eastAsia"/>
          <w:b/>
          <w:sz w:val="24"/>
          <w:lang w:val="en"/>
        </w:rPr>
        <w:lastRenderedPageBreak/>
        <w:t>B</w:t>
      </w:r>
      <w:r w:rsidR="005C3AA1" w:rsidRPr="005C3AA1">
        <w:rPr>
          <w:rFonts w:ascii="Arial" w:hAnsi="Arial" w:cs="Arial"/>
          <w:b/>
          <w:sz w:val="24"/>
          <w:lang w:val="en"/>
        </w:rPr>
        <w:t>ACKGROUND</w:t>
      </w:r>
    </w:p>
    <w:p w:rsidR="00FD2458" w:rsidRDefault="00F35296">
      <w:pPr>
        <w:spacing w:before="75" w:after="75"/>
        <w:ind w:firstLineChars="250" w:firstLine="600"/>
        <w:jc w:val="both"/>
        <w:rPr>
          <w:rFonts w:ascii="Arial" w:eastAsia="宋体" w:hAnsi="Arial" w:cs="Arial"/>
        </w:rPr>
      </w:pPr>
      <w:r>
        <w:rPr>
          <w:rFonts w:ascii="Arial" w:eastAsia="宋体" w:hAnsi="Arial" w:cs="Arial"/>
        </w:rPr>
        <w:t>The summer school is an international event aims to provide an opportunity for students and young researchers to participate in a series of lectures and practical sessions at a minimum cost and interact in a more comfortable environment through social events and recreational tours, as well as experience the culture of the host country. It will also introduce ISPRS activities and potential opportunities to the participants, and widen their professional networks.</w:t>
      </w:r>
    </w:p>
    <w:p w:rsidR="00FD2458" w:rsidRDefault="00F35296">
      <w:pPr>
        <w:spacing w:before="75" w:after="75"/>
        <w:ind w:firstLineChars="250" w:firstLine="600"/>
        <w:jc w:val="both"/>
        <w:rPr>
          <w:rFonts w:ascii="Arial" w:eastAsia="宋体" w:hAnsi="Arial" w:cs="Arial"/>
        </w:rPr>
      </w:pPr>
      <w:r>
        <w:rPr>
          <w:rFonts w:ascii="Arial" w:eastAsia="宋体" w:hAnsi="Arial" w:cs="Arial"/>
        </w:rPr>
        <w:t>The summer school is jointly-organized by ISPRS T</w:t>
      </w:r>
      <w:r w:rsidR="005C3AA1">
        <w:rPr>
          <w:rFonts w:ascii="Arial" w:eastAsia="宋体" w:hAnsi="Arial" w:cs="Arial"/>
        </w:rPr>
        <w:t xml:space="preserve">echnical </w:t>
      </w:r>
      <w:r>
        <w:rPr>
          <w:rFonts w:ascii="Arial" w:eastAsia="宋体" w:hAnsi="Arial" w:cs="Arial"/>
        </w:rPr>
        <w:t>C</w:t>
      </w:r>
      <w:r w:rsidR="005C3AA1">
        <w:rPr>
          <w:rFonts w:ascii="Arial" w:eastAsia="宋体" w:hAnsi="Arial" w:cs="Arial"/>
        </w:rPr>
        <w:t>ommission</w:t>
      </w:r>
      <w:r>
        <w:rPr>
          <w:rFonts w:ascii="Arial" w:eastAsia="宋体" w:hAnsi="Arial" w:cs="Arial"/>
        </w:rPr>
        <w:t xml:space="preserve"> III</w:t>
      </w:r>
      <w:r w:rsidR="005C3AA1">
        <w:rPr>
          <w:rFonts w:ascii="Arial" w:eastAsia="宋体" w:hAnsi="Arial" w:cs="Arial"/>
        </w:rPr>
        <w:t xml:space="preserve"> on remote sensing (ISPRS TC III)</w:t>
      </w:r>
      <w:r>
        <w:rPr>
          <w:rFonts w:ascii="Arial" w:eastAsia="宋体" w:hAnsi="Arial" w:cs="Arial"/>
        </w:rPr>
        <w:t xml:space="preserve"> and Student Consortium</w:t>
      </w:r>
      <w:r w:rsidR="005C3AA1">
        <w:rPr>
          <w:rFonts w:ascii="Arial" w:eastAsia="宋体" w:hAnsi="Arial" w:cs="Arial"/>
        </w:rPr>
        <w:t xml:space="preserve"> </w:t>
      </w:r>
      <w:r>
        <w:rPr>
          <w:rFonts w:ascii="Arial" w:eastAsia="宋体" w:hAnsi="Arial" w:cs="Arial"/>
        </w:rPr>
        <w:t>(</w:t>
      </w:r>
      <w:r w:rsidR="005C3AA1">
        <w:rPr>
          <w:rFonts w:ascii="Arial" w:eastAsia="宋体" w:hAnsi="Arial" w:cs="Arial"/>
        </w:rPr>
        <w:t xml:space="preserve">ISPRS </w:t>
      </w:r>
      <w:r>
        <w:rPr>
          <w:rFonts w:ascii="Arial" w:eastAsia="宋体" w:hAnsi="Arial" w:cs="Arial"/>
        </w:rPr>
        <w:t>SC). It is sponsored and hosted by Beijing University of Civil Engineering and Architecture (BUCEA).</w:t>
      </w:r>
    </w:p>
    <w:p w:rsidR="00FD2458" w:rsidRDefault="00F35296">
      <w:pPr>
        <w:spacing w:before="75" w:after="75"/>
        <w:ind w:firstLineChars="250" w:firstLine="600"/>
        <w:jc w:val="both"/>
        <w:rPr>
          <w:rFonts w:ascii="Arial" w:eastAsia="宋体" w:hAnsi="Arial" w:cs="Arial"/>
        </w:rPr>
      </w:pPr>
      <w:r>
        <w:rPr>
          <w:rFonts w:ascii="Arial" w:eastAsia="宋体" w:hAnsi="Arial" w:cs="Arial"/>
        </w:rPr>
        <w:t>It will be held from May 3 to 6, 2018, just before the ISPRS TC III Midterm Symposium on “Developments, Technologies and Applications in Remote Sensing”. It’s very convenient for the participants of the Summer School to attend the ISPRS TC.</w:t>
      </w:r>
    </w:p>
    <w:p w:rsidR="00FD2458" w:rsidRDefault="00FD2458">
      <w:pPr>
        <w:pStyle w:val="a8"/>
        <w:widowControl w:val="0"/>
        <w:spacing w:before="60" w:after="60"/>
        <w:ind w:left="0"/>
        <w:jc w:val="both"/>
        <w:rPr>
          <w:rFonts w:ascii="Arial" w:hAnsi="Arial" w:cs="Arial"/>
          <w:color w:val="000000"/>
        </w:rPr>
      </w:pPr>
    </w:p>
    <w:p w:rsidR="00FD2458" w:rsidRDefault="00F35296">
      <w:pPr>
        <w:pStyle w:val="2"/>
        <w:spacing w:afterLines="50" w:after="165"/>
        <w:rPr>
          <w:rFonts w:ascii="Arial" w:hAnsi="Arial" w:cs="Arial"/>
          <w:b/>
          <w:sz w:val="24"/>
          <w:lang w:val="en"/>
        </w:rPr>
      </w:pPr>
      <w:r>
        <w:rPr>
          <w:rFonts w:ascii="Arial" w:hAnsi="Arial" w:cs="Arial" w:hint="eastAsia"/>
          <w:b/>
          <w:sz w:val="24"/>
          <w:lang w:val="en"/>
        </w:rPr>
        <w:t>PROGRAMME AT A GLANCE</w:t>
      </w:r>
    </w:p>
    <w:tbl>
      <w:tblPr>
        <w:tblStyle w:val="a7"/>
        <w:tblW w:w="7938" w:type="dxa"/>
        <w:tblInd w:w="817" w:type="dxa"/>
        <w:tblLayout w:type="fixed"/>
        <w:tblLook w:val="04A0" w:firstRow="1" w:lastRow="0" w:firstColumn="1" w:lastColumn="0" w:noHBand="0" w:noVBand="1"/>
      </w:tblPr>
      <w:tblGrid>
        <w:gridCol w:w="2126"/>
        <w:gridCol w:w="5812"/>
      </w:tblGrid>
      <w:tr w:rsidR="00FD2458" w:rsidTr="005C3AA1">
        <w:trPr>
          <w:trHeight w:hRule="exact" w:val="567"/>
        </w:trPr>
        <w:tc>
          <w:tcPr>
            <w:tcW w:w="2126" w:type="dxa"/>
            <w:vAlign w:val="center"/>
          </w:tcPr>
          <w:p w:rsidR="00FD2458" w:rsidRDefault="00F35296">
            <w:pPr>
              <w:jc w:val="center"/>
              <w:rPr>
                <w:rFonts w:ascii="Arial" w:hAnsi="Arial" w:cs="Arial"/>
                <w:lang w:val="en-US" w:eastAsia="zh-CN"/>
              </w:rPr>
            </w:pPr>
            <w:r>
              <w:rPr>
                <w:rFonts w:ascii="Arial" w:hAnsi="Arial" w:cs="Arial"/>
                <w:lang w:val="en-US" w:eastAsia="zh-CN"/>
              </w:rPr>
              <w:t>Thu, 3rd, May</w:t>
            </w:r>
          </w:p>
        </w:tc>
        <w:tc>
          <w:tcPr>
            <w:tcW w:w="5812" w:type="dxa"/>
            <w:vAlign w:val="center"/>
          </w:tcPr>
          <w:p w:rsidR="00FD2458" w:rsidRDefault="00F35296">
            <w:pPr>
              <w:jc w:val="center"/>
              <w:rPr>
                <w:rFonts w:ascii="Arial" w:hAnsi="Arial" w:cs="Arial"/>
              </w:rPr>
            </w:pPr>
            <w:r>
              <w:rPr>
                <w:rFonts w:ascii="Arial" w:hAnsi="Arial" w:cs="Arial"/>
                <w:lang w:val="en-US" w:eastAsia="zh-CN"/>
              </w:rPr>
              <w:t xml:space="preserve">Arrival and </w:t>
            </w:r>
            <w:r>
              <w:rPr>
                <w:rFonts w:ascii="Arial" w:hAnsi="Arial" w:cs="Arial" w:hint="eastAsia"/>
                <w:lang w:val="en-US" w:eastAsia="zh-CN"/>
              </w:rPr>
              <w:t>R</w:t>
            </w:r>
            <w:r>
              <w:rPr>
                <w:rFonts w:ascii="Arial" w:hAnsi="Arial" w:cs="Arial"/>
                <w:lang w:val="en-US" w:eastAsia="zh-CN"/>
              </w:rPr>
              <w:t>egistration</w:t>
            </w:r>
          </w:p>
        </w:tc>
      </w:tr>
      <w:tr w:rsidR="00FD2458" w:rsidTr="005C3AA1">
        <w:trPr>
          <w:trHeight w:hRule="exact" w:val="567"/>
        </w:trPr>
        <w:tc>
          <w:tcPr>
            <w:tcW w:w="2126" w:type="dxa"/>
            <w:vAlign w:val="center"/>
          </w:tcPr>
          <w:p w:rsidR="00FD2458" w:rsidRDefault="00F35296">
            <w:pPr>
              <w:jc w:val="center"/>
              <w:rPr>
                <w:rFonts w:ascii="Arial" w:hAnsi="Arial" w:cs="Arial"/>
                <w:lang w:val="en-US" w:eastAsia="zh-CN"/>
              </w:rPr>
            </w:pPr>
            <w:r>
              <w:rPr>
                <w:rFonts w:ascii="Arial" w:hAnsi="Arial" w:cs="Arial"/>
                <w:lang w:val="en-US" w:eastAsia="zh-CN"/>
              </w:rPr>
              <w:t>Fri, 4th, May</w:t>
            </w:r>
          </w:p>
        </w:tc>
        <w:tc>
          <w:tcPr>
            <w:tcW w:w="5812" w:type="dxa"/>
            <w:vAlign w:val="center"/>
          </w:tcPr>
          <w:p w:rsidR="00FD2458" w:rsidRDefault="00F35296" w:rsidP="00B51693">
            <w:pPr>
              <w:jc w:val="center"/>
              <w:rPr>
                <w:rFonts w:ascii="Arial" w:hAnsi="Arial" w:cs="Arial"/>
              </w:rPr>
            </w:pPr>
            <w:r>
              <w:rPr>
                <w:rFonts w:ascii="Arial" w:hAnsi="Arial" w:cs="Arial" w:hint="eastAsia"/>
                <w:lang w:val="en-US" w:eastAsia="zh-CN"/>
              </w:rPr>
              <w:t xml:space="preserve">Open Ceremony &amp; </w:t>
            </w:r>
            <w:r>
              <w:rPr>
                <w:rFonts w:ascii="Arial" w:hAnsi="Arial" w:cs="Arial"/>
                <w:lang w:val="en-US" w:eastAsia="zh-CN"/>
              </w:rPr>
              <w:t>Lectures 1-</w:t>
            </w:r>
            <w:r w:rsidR="00B51693">
              <w:rPr>
                <w:rFonts w:ascii="Arial" w:hAnsi="Arial" w:cs="Arial"/>
                <w:lang w:val="en-US" w:eastAsia="zh-CN"/>
              </w:rPr>
              <w:t>5</w:t>
            </w:r>
          </w:p>
        </w:tc>
      </w:tr>
      <w:tr w:rsidR="00FD2458" w:rsidTr="005C3AA1">
        <w:trPr>
          <w:trHeight w:hRule="exact" w:val="567"/>
        </w:trPr>
        <w:tc>
          <w:tcPr>
            <w:tcW w:w="2126" w:type="dxa"/>
            <w:vAlign w:val="center"/>
          </w:tcPr>
          <w:p w:rsidR="00FD2458" w:rsidRDefault="00F35296">
            <w:pPr>
              <w:jc w:val="center"/>
              <w:rPr>
                <w:rFonts w:ascii="Arial" w:hAnsi="Arial" w:cs="Arial"/>
              </w:rPr>
            </w:pPr>
            <w:r>
              <w:rPr>
                <w:rFonts w:ascii="Arial" w:hAnsi="Arial" w:cs="Arial"/>
                <w:lang w:val="en-US" w:eastAsia="zh-CN"/>
              </w:rPr>
              <w:t>Sat, 5th, May</w:t>
            </w:r>
          </w:p>
        </w:tc>
        <w:tc>
          <w:tcPr>
            <w:tcW w:w="5812" w:type="dxa"/>
            <w:vAlign w:val="center"/>
          </w:tcPr>
          <w:p w:rsidR="00FD2458" w:rsidRDefault="00F35296" w:rsidP="00B51693">
            <w:pPr>
              <w:jc w:val="center"/>
              <w:rPr>
                <w:rFonts w:ascii="Arial" w:hAnsi="Arial" w:cs="Arial"/>
              </w:rPr>
            </w:pPr>
            <w:r>
              <w:rPr>
                <w:rFonts w:ascii="Arial" w:hAnsi="Arial" w:cs="Arial"/>
                <w:lang w:val="en-US" w:eastAsia="zh-CN"/>
              </w:rPr>
              <w:t xml:space="preserve">Lectures </w:t>
            </w:r>
            <w:r w:rsidR="00B51693">
              <w:rPr>
                <w:rFonts w:ascii="Arial" w:hAnsi="Arial" w:cs="Arial"/>
                <w:lang w:val="en-US" w:eastAsia="zh-CN"/>
              </w:rPr>
              <w:t>6</w:t>
            </w:r>
            <w:r>
              <w:rPr>
                <w:rFonts w:ascii="Arial" w:hAnsi="Arial" w:cs="Arial"/>
                <w:lang w:val="en-US" w:eastAsia="zh-CN"/>
              </w:rPr>
              <w:t>-</w:t>
            </w:r>
            <w:r w:rsidR="00B51693">
              <w:rPr>
                <w:rFonts w:ascii="Arial" w:hAnsi="Arial" w:cs="Arial"/>
                <w:lang w:val="en-US" w:eastAsia="zh-CN"/>
              </w:rPr>
              <w:t>10</w:t>
            </w:r>
          </w:p>
        </w:tc>
      </w:tr>
      <w:tr w:rsidR="00FD2458" w:rsidTr="005C3AA1">
        <w:trPr>
          <w:trHeight w:hRule="exact" w:val="567"/>
        </w:trPr>
        <w:tc>
          <w:tcPr>
            <w:tcW w:w="2126" w:type="dxa"/>
            <w:vAlign w:val="center"/>
          </w:tcPr>
          <w:p w:rsidR="00FD2458" w:rsidRDefault="00F35296">
            <w:pPr>
              <w:jc w:val="center"/>
              <w:rPr>
                <w:rFonts w:ascii="Arial" w:hAnsi="Arial" w:cs="Arial"/>
              </w:rPr>
            </w:pPr>
            <w:r>
              <w:rPr>
                <w:rFonts w:ascii="Arial" w:hAnsi="Arial" w:cs="Arial"/>
                <w:lang w:val="en-US" w:eastAsia="zh-CN"/>
              </w:rPr>
              <w:t>Sun, 6th, May</w:t>
            </w:r>
          </w:p>
        </w:tc>
        <w:tc>
          <w:tcPr>
            <w:tcW w:w="5812" w:type="dxa"/>
            <w:vAlign w:val="center"/>
          </w:tcPr>
          <w:p w:rsidR="00FD2458" w:rsidRDefault="00F35296">
            <w:pPr>
              <w:jc w:val="center"/>
              <w:rPr>
                <w:rFonts w:ascii="Arial" w:hAnsi="Arial" w:cs="Arial"/>
              </w:rPr>
            </w:pPr>
            <w:r>
              <w:rPr>
                <w:rFonts w:ascii="Arial" w:hAnsi="Arial" w:cs="Arial"/>
              </w:rPr>
              <w:t>Excursion to Great Wall</w:t>
            </w:r>
          </w:p>
        </w:tc>
      </w:tr>
      <w:tr w:rsidR="00FD2458" w:rsidTr="005C3AA1">
        <w:trPr>
          <w:trHeight w:hRule="exact" w:val="567"/>
        </w:trPr>
        <w:tc>
          <w:tcPr>
            <w:tcW w:w="2126" w:type="dxa"/>
            <w:vAlign w:val="center"/>
          </w:tcPr>
          <w:p w:rsidR="00FD2458" w:rsidRDefault="00F35296">
            <w:pPr>
              <w:jc w:val="center"/>
              <w:rPr>
                <w:rFonts w:ascii="Arial" w:hAnsi="Arial" w:cs="Arial"/>
                <w:lang w:val="en-US" w:eastAsia="zh-CN"/>
              </w:rPr>
            </w:pPr>
            <w:r>
              <w:rPr>
                <w:rFonts w:ascii="Arial" w:hAnsi="Arial" w:cs="Arial"/>
                <w:lang w:val="en-US" w:eastAsia="zh-CN"/>
              </w:rPr>
              <w:t>7th-10th,May</w:t>
            </w:r>
          </w:p>
        </w:tc>
        <w:tc>
          <w:tcPr>
            <w:tcW w:w="5812" w:type="dxa"/>
            <w:vAlign w:val="center"/>
          </w:tcPr>
          <w:p w:rsidR="00FD2458" w:rsidRDefault="00F35296">
            <w:pPr>
              <w:jc w:val="center"/>
              <w:rPr>
                <w:rFonts w:ascii="Arial" w:hAnsi="Arial" w:cs="Arial"/>
              </w:rPr>
            </w:pPr>
            <w:r>
              <w:rPr>
                <w:rFonts w:ascii="Arial" w:hAnsi="Arial" w:cs="Arial"/>
              </w:rPr>
              <w:t>ISPRS TC III Symposium</w:t>
            </w:r>
          </w:p>
        </w:tc>
      </w:tr>
    </w:tbl>
    <w:p w:rsidR="0046568D" w:rsidRDefault="0046568D" w:rsidP="0046568D">
      <w:pPr>
        <w:jc w:val="center"/>
        <w:rPr>
          <w:rFonts w:ascii="Arial" w:hAnsi="Arial" w:cs="Arial"/>
          <w:lang w:val="en" w:eastAsia="zh-CN"/>
        </w:rPr>
      </w:pPr>
    </w:p>
    <w:p w:rsidR="0046568D" w:rsidRDefault="0046568D" w:rsidP="0046568D">
      <w:pPr>
        <w:jc w:val="center"/>
        <w:rPr>
          <w:rFonts w:ascii="Arial" w:hAnsi="Arial" w:cs="Arial"/>
          <w:lang w:val="en-US" w:eastAsia="zh-CN"/>
        </w:rPr>
      </w:pPr>
    </w:p>
    <w:p w:rsidR="0046568D" w:rsidRDefault="0046568D" w:rsidP="0046568D">
      <w:pPr>
        <w:jc w:val="center"/>
        <w:rPr>
          <w:rFonts w:ascii="Arial" w:hAnsi="Arial" w:cs="Arial"/>
          <w:lang w:val="en-US" w:eastAsia="zh-CN"/>
        </w:rPr>
      </w:pPr>
      <w:r>
        <w:rPr>
          <w:rFonts w:ascii="Arial" w:hAnsi="Arial" w:cs="Arial" w:hint="eastAsia"/>
          <w:noProof/>
          <w:lang w:val="en-US" w:eastAsia="zh-CN"/>
        </w:rPr>
        <w:drawing>
          <wp:inline distT="0" distB="0" distL="114300" distR="114300" wp14:anchorId="3B0055FC" wp14:editId="16EF67E9">
            <wp:extent cx="5982970" cy="2079625"/>
            <wp:effectExtent l="0" t="0" r="11430" b="3175"/>
            <wp:docPr id="24" name="图片 24" descr="2017032410162797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170324101627971647"/>
                    <pic:cNvPicPr>
                      <a:picLocks noChangeAspect="1"/>
                    </pic:cNvPicPr>
                  </pic:nvPicPr>
                  <pic:blipFill>
                    <a:blip r:embed="rId12"/>
                    <a:stretch>
                      <a:fillRect/>
                    </a:stretch>
                  </pic:blipFill>
                  <pic:spPr>
                    <a:xfrm>
                      <a:off x="0" y="0"/>
                      <a:ext cx="5982970" cy="2079625"/>
                    </a:xfrm>
                    <a:prstGeom prst="rect">
                      <a:avLst/>
                    </a:prstGeom>
                  </pic:spPr>
                </pic:pic>
              </a:graphicData>
            </a:graphic>
          </wp:inline>
        </w:drawing>
      </w:r>
    </w:p>
    <w:p w:rsidR="0046568D" w:rsidRDefault="0046568D" w:rsidP="0046568D">
      <w:pPr>
        <w:jc w:val="center"/>
        <w:rPr>
          <w:rFonts w:ascii="Arial" w:hAnsi="Arial" w:cs="Arial"/>
          <w:lang w:val="en-US" w:eastAsia="zh-CN"/>
        </w:rPr>
      </w:pPr>
      <w:r>
        <w:rPr>
          <w:rFonts w:ascii="Arial" w:hAnsi="Arial" w:cs="Arial" w:hint="eastAsia"/>
          <w:lang w:val="en-US" w:eastAsia="zh-CN"/>
        </w:rPr>
        <w:t>Campus of BUCEA</w:t>
      </w:r>
    </w:p>
    <w:p w:rsidR="0046568D" w:rsidRDefault="0046568D" w:rsidP="0046568D">
      <w:pPr>
        <w:jc w:val="center"/>
        <w:rPr>
          <w:rFonts w:ascii="Arial" w:hAnsi="Arial" w:cs="Arial"/>
          <w:lang w:val="en-US" w:eastAsia="zh-CN"/>
        </w:rPr>
      </w:pPr>
    </w:p>
    <w:p w:rsidR="00FD2458" w:rsidRDefault="00FD2458">
      <w:pPr>
        <w:jc w:val="center"/>
        <w:rPr>
          <w:rFonts w:ascii="Arial" w:hAnsi="Arial" w:cs="Arial"/>
          <w:lang w:val="en-US" w:eastAsia="zh-CN"/>
        </w:rPr>
      </w:pPr>
    </w:p>
    <w:p w:rsidR="00FD2458" w:rsidRDefault="00FD2458">
      <w:pPr>
        <w:jc w:val="center"/>
        <w:rPr>
          <w:rFonts w:ascii="Arial" w:hAnsi="Arial" w:cs="Arial"/>
          <w:lang w:val="en-US" w:eastAsia="zh-CN"/>
        </w:rPr>
        <w:sectPr w:rsidR="00FD2458" w:rsidSect="00AA7CA7">
          <w:pgSz w:w="11906" w:h="16838"/>
          <w:pgMar w:top="1157" w:right="1236" w:bottom="1157" w:left="1236" w:header="851" w:footer="992" w:gutter="0"/>
          <w:cols w:space="0"/>
          <w:docGrid w:type="lines" w:linePitch="330"/>
        </w:sectPr>
      </w:pPr>
    </w:p>
    <w:tbl>
      <w:tblPr>
        <w:tblStyle w:val="a7"/>
        <w:tblpPr w:leftFromText="180" w:rightFromText="180" w:vertAnchor="page" w:horzAnchor="page" w:tblpX="1322" w:tblpY="1998"/>
        <w:tblOverlap w:val="never"/>
        <w:tblW w:w="9464" w:type="dxa"/>
        <w:tblLayout w:type="fixed"/>
        <w:tblLook w:val="04A0" w:firstRow="1" w:lastRow="0" w:firstColumn="1" w:lastColumn="0" w:noHBand="0" w:noVBand="1"/>
      </w:tblPr>
      <w:tblGrid>
        <w:gridCol w:w="1668"/>
        <w:gridCol w:w="7796"/>
      </w:tblGrid>
      <w:tr w:rsidR="00FD2458" w:rsidTr="005061C9">
        <w:trPr>
          <w:trHeight w:val="837"/>
        </w:trPr>
        <w:tc>
          <w:tcPr>
            <w:tcW w:w="9464" w:type="dxa"/>
            <w:gridSpan w:val="2"/>
            <w:shd w:val="clear" w:color="auto" w:fill="000000" w:themeFill="text1"/>
            <w:vAlign w:val="center"/>
          </w:tcPr>
          <w:p w:rsidR="00FD2458" w:rsidRDefault="00F35296" w:rsidP="007F2AC0">
            <w:pPr>
              <w:widowControl/>
              <w:snapToGrid w:val="0"/>
              <w:jc w:val="left"/>
              <w:rPr>
                <w:rFonts w:ascii="Arial" w:hAnsi="Arial" w:cs="Arial"/>
                <w:b/>
                <w:bCs/>
                <w:color w:val="FFFFFF" w:themeColor="background1"/>
              </w:rPr>
            </w:pPr>
            <w:r>
              <w:rPr>
                <w:rFonts w:ascii="Arial" w:hAnsi="Arial" w:cs="Arial"/>
                <w:b/>
                <w:bCs/>
                <w:color w:val="FFFFFF" w:themeColor="background1"/>
              </w:rPr>
              <w:lastRenderedPageBreak/>
              <w:t xml:space="preserve">Friday, </w:t>
            </w:r>
            <w:r>
              <w:rPr>
                <w:rFonts w:ascii="Arial" w:hAnsi="Arial" w:cs="Arial"/>
                <w:b/>
                <w:bCs/>
                <w:color w:val="FFFFFF" w:themeColor="background1"/>
                <w:lang w:val="en-US" w:eastAsia="zh-CN"/>
              </w:rPr>
              <w:t>4</w:t>
            </w:r>
            <w:r>
              <w:rPr>
                <w:rFonts w:ascii="Arial" w:hAnsi="Arial" w:cs="Arial"/>
                <w:b/>
                <w:bCs/>
                <w:color w:val="FFFFFF" w:themeColor="background1"/>
              </w:rPr>
              <w:t xml:space="preserve"> </w:t>
            </w:r>
            <w:r>
              <w:rPr>
                <w:rFonts w:ascii="Arial" w:hAnsi="Arial" w:cs="Arial"/>
                <w:b/>
                <w:bCs/>
                <w:color w:val="FFFFFF" w:themeColor="background1"/>
                <w:lang w:val="en-US" w:eastAsia="zh-CN"/>
              </w:rPr>
              <w:t>May</w:t>
            </w:r>
            <w:r>
              <w:rPr>
                <w:rFonts w:ascii="Arial" w:hAnsi="Arial" w:cs="Arial"/>
                <w:b/>
                <w:bCs/>
                <w:color w:val="FFFFFF" w:themeColor="background1"/>
              </w:rPr>
              <w:t xml:space="preserve"> </w:t>
            </w:r>
          </w:p>
          <w:p w:rsidR="00FD2458" w:rsidRDefault="0046568D" w:rsidP="005B4428">
            <w:pPr>
              <w:widowControl/>
              <w:snapToGrid w:val="0"/>
              <w:spacing w:beforeLines="20" w:before="66"/>
              <w:jc w:val="left"/>
            </w:pPr>
            <w:r w:rsidRPr="00B66ABB">
              <w:rPr>
                <w:rFonts w:ascii="Arial" w:hAnsi="Arial" w:cs="Arial"/>
                <w:color w:val="FFFFFF" w:themeColor="background1"/>
                <w:sz w:val="21"/>
                <w:szCs w:val="21"/>
              </w:rPr>
              <w:t>Jianben Lecture Hall</w:t>
            </w:r>
            <w:r w:rsidRPr="009C179F">
              <w:rPr>
                <w:rFonts w:ascii="Arial" w:hAnsi="Arial" w:cs="Arial"/>
                <w:color w:val="FFFFFF" w:themeColor="background1"/>
                <w:sz w:val="21"/>
                <w:szCs w:val="21"/>
              </w:rPr>
              <w:t>,</w:t>
            </w:r>
            <w:r>
              <w:rPr>
                <w:rFonts w:ascii="Arial" w:hAnsi="Arial" w:cs="Arial"/>
                <w:color w:val="FFFFFF" w:themeColor="background1"/>
                <w:sz w:val="21"/>
                <w:szCs w:val="21"/>
              </w:rPr>
              <w:t xml:space="preserve"> </w:t>
            </w:r>
            <w:r w:rsidR="00F35296">
              <w:rPr>
                <w:rFonts w:ascii="Arial" w:hAnsi="Arial" w:cs="Arial"/>
                <w:color w:val="FFFFFF" w:themeColor="background1"/>
                <w:sz w:val="21"/>
                <w:szCs w:val="21"/>
              </w:rPr>
              <w:t>Beijing University of Civil Engineering an</w:t>
            </w:r>
            <w:r w:rsidR="005B4428">
              <w:rPr>
                <w:rFonts w:ascii="Arial" w:hAnsi="Arial" w:cs="Arial"/>
                <w:color w:val="FFFFFF" w:themeColor="background1"/>
                <w:sz w:val="21"/>
                <w:szCs w:val="21"/>
              </w:rPr>
              <w:t>d Architecture (Daxing Campus)</w:t>
            </w:r>
          </w:p>
        </w:tc>
      </w:tr>
      <w:tr w:rsidR="007F2AC0" w:rsidTr="005061C9">
        <w:trPr>
          <w:trHeight w:hRule="exact" w:val="714"/>
        </w:trPr>
        <w:tc>
          <w:tcPr>
            <w:tcW w:w="9464" w:type="dxa"/>
            <w:gridSpan w:val="2"/>
            <w:shd w:val="clear" w:color="auto" w:fill="F2F2F2" w:themeFill="background1" w:themeFillShade="F2"/>
            <w:vAlign w:val="center"/>
          </w:tcPr>
          <w:p w:rsidR="007F2AC0" w:rsidRPr="00B50CE9" w:rsidRDefault="007F2AC0" w:rsidP="007F2AC0">
            <w:pPr>
              <w:snapToGrid w:val="0"/>
              <w:spacing w:beforeLines="20" w:before="66"/>
              <w:jc w:val="center"/>
              <w:rPr>
                <w:rFonts w:ascii="Arial" w:hAnsi="Arial" w:cs="Arial"/>
                <w:color w:val="000000"/>
                <w:sz w:val="20"/>
                <w:szCs w:val="20"/>
              </w:rPr>
            </w:pPr>
            <w:r w:rsidRPr="00B50CE9">
              <w:rPr>
                <w:rFonts w:ascii="Arial" w:hAnsi="Arial" w:cs="Arial"/>
                <w:b/>
                <w:color w:val="000000"/>
                <w:sz w:val="20"/>
                <w:szCs w:val="20"/>
              </w:rPr>
              <w:t>Opening Ceremony</w:t>
            </w:r>
          </w:p>
          <w:p w:rsidR="007F2AC0" w:rsidRDefault="007F2AC0" w:rsidP="007F2AC0">
            <w:pPr>
              <w:snapToGrid w:val="0"/>
              <w:spacing w:beforeLines="20" w:before="66"/>
              <w:jc w:val="center"/>
            </w:pPr>
            <w:r>
              <w:rPr>
                <w:rFonts w:ascii="Arial" w:hAnsi="Arial" w:cs="Arial"/>
                <w:color w:val="000000"/>
                <w:sz w:val="18"/>
                <w:szCs w:val="20"/>
              </w:rPr>
              <w:t>(Moderator:</w:t>
            </w:r>
            <w:r>
              <w:rPr>
                <w:rFonts w:ascii="Arial" w:hAnsi="Arial" w:cs="Arial" w:hint="eastAsia"/>
                <w:color w:val="000000"/>
                <w:sz w:val="18"/>
                <w:szCs w:val="20"/>
              </w:rPr>
              <w:t xml:space="preserve"> </w:t>
            </w:r>
            <w:r>
              <w:rPr>
                <w:rFonts w:ascii="Arial" w:hAnsi="Arial" w:cs="Arial"/>
                <w:color w:val="000000"/>
                <w:sz w:val="18"/>
                <w:szCs w:val="20"/>
              </w:rPr>
              <w:t>Dr. ZHAO</w:t>
            </w:r>
            <w:r w:rsidRPr="00405139">
              <w:rPr>
                <w:rFonts w:ascii="Arial" w:hAnsi="Arial" w:cs="Arial"/>
                <w:color w:val="000000"/>
                <w:sz w:val="18"/>
                <w:szCs w:val="18"/>
              </w:rPr>
              <w:t xml:space="preserve"> Xiaohong, </w:t>
            </w:r>
            <w:r w:rsidRPr="00405139">
              <w:rPr>
                <w:rFonts w:ascii="Arial" w:hAnsi="Arial" w:cs="Arial" w:hint="eastAsia"/>
                <w:color w:val="000000"/>
                <w:sz w:val="18"/>
                <w:szCs w:val="18"/>
              </w:rPr>
              <w:t>Dean</w:t>
            </w:r>
            <w:r>
              <w:rPr>
                <w:rFonts w:ascii="Arial" w:hAnsi="Arial" w:cs="Arial"/>
                <w:color w:val="000000"/>
                <w:sz w:val="18"/>
                <w:szCs w:val="18"/>
              </w:rPr>
              <w:t xml:space="preserve">, </w:t>
            </w:r>
            <w:r>
              <w:rPr>
                <w:rFonts w:ascii="Arial" w:hAnsi="Arial" w:cs="Arial" w:hint="eastAsia"/>
                <w:color w:val="000000"/>
                <w:sz w:val="18"/>
                <w:szCs w:val="18"/>
              </w:rPr>
              <w:t>School of International Education</w:t>
            </w:r>
            <w:r>
              <w:rPr>
                <w:rFonts w:ascii="Arial" w:hAnsi="Arial" w:cs="Arial"/>
                <w:color w:val="000000"/>
                <w:sz w:val="18"/>
                <w:szCs w:val="18"/>
              </w:rPr>
              <w:t>, BUCEA</w:t>
            </w:r>
            <w:r>
              <w:rPr>
                <w:rFonts w:ascii="Arial" w:hAnsi="Arial" w:cs="Arial"/>
                <w:color w:val="000000"/>
                <w:sz w:val="18"/>
                <w:szCs w:val="20"/>
              </w:rPr>
              <w:t>)</w:t>
            </w:r>
          </w:p>
        </w:tc>
      </w:tr>
      <w:tr w:rsidR="00FD2458" w:rsidTr="005061C9">
        <w:trPr>
          <w:trHeight w:hRule="exact" w:val="1399"/>
        </w:trPr>
        <w:tc>
          <w:tcPr>
            <w:tcW w:w="1668" w:type="dxa"/>
            <w:vAlign w:val="center"/>
          </w:tcPr>
          <w:p w:rsidR="00FD2458" w:rsidRDefault="007F2AC0" w:rsidP="007F2AC0">
            <w:pPr>
              <w:snapToGrid w:val="0"/>
            </w:pPr>
            <w:r>
              <w:rPr>
                <w:rFonts w:ascii="Arial" w:hAnsi="Arial" w:cs="Arial" w:hint="eastAsia"/>
                <w:szCs w:val="21"/>
              </w:rPr>
              <w:t>0</w:t>
            </w:r>
            <w:r>
              <w:rPr>
                <w:rFonts w:ascii="Arial" w:hAnsi="Arial" w:cs="Arial"/>
                <w:szCs w:val="21"/>
              </w:rPr>
              <w:t>9</w:t>
            </w:r>
            <w:r>
              <w:rPr>
                <w:rFonts w:ascii="Arial" w:hAnsi="Arial" w:cs="Arial" w:hint="eastAsia"/>
                <w:szCs w:val="21"/>
              </w:rPr>
              <w:t>:</w:t>
            </w:r>
            <w:r>
              <w:rPr>
                <w:rFonts w:ascii="Arial" w:hAnsi="Arial" w:cs="Arial"/>
                <w:szCs w:val="21"/>
              </w:rPr>
              <w:t>0</w:t>
            </w:r>
            <w:r>
              <w:rPr>
                <w:rFonts w:ascii="Arial" w:hAnsi="Arial" w:cs="Arial" w:hint="eastAsia"/>
                <w:szCs w:val="21"/>
              </w:rPr>
              <w:t>0</w:t>
            </w:r>
            <w:r>
              <w:rPr>
                <w:rFonts w:ascii="Arial" w:hAnsi="Arial" w:cs="Arial" w:hint="eastAsia"/>
                <w:szCs w:val="21"/>
                <w:lang w:val="en-US" w:eastAsia="zh-CN"/>
              </w:rPr>
              <w:t>-09:</w:t>
            </w:r>
            <w:r>
              <w:rPr>
                <w:rFonts w:ascii="Arial" w:hAnsi="Arial" w:cs="Arial"/>
                <w:szCs w:val="21"/>
                <w:lang w:val="en-US" w:eastAsia="zh-CN"/>
              </w:rPr>
              <w:t>3</w:t>
            </w:r>
            <w:r>
              <w:rPr>
                <w:rFonts w:ascii="Arial" w:hAnsi="Arial" w:cs="Arial" w:hint="eastAsia"/>
                <w:szCs w:val="21"/>
                <w:lang w:val="en-US" w:eastAsia="zh-CN"/>
              </w:rPr>
              <w:t>0</w:t>
            </w:r>
          </w:p>
        </w:tc>
        <w:tc>
          <w:tcPr>
            <w:tcW w:w="7796" w:type="dxa"/>
            <w:tcBorders>
              <w:top w:val="nil"/>
            </w:tcBorders>
            <w:vAlign w:val="center"/>
          </w:tcPr>
          <w:p w:rsidR="00FD2458" w:rsidRDefault="00F35296" w:rsidP="007F2AC0">
            <w:pPr>
              <w:widowControl/>
              <w:snapToGrid w:val="0"/>
              <w:spacing w:beforeLines="20" w:before="66"/>
              <w:jc w:val="left"/>
              <w:rPr>
                <w:rFonts w:ascii="Arial" w:hAnsi="Arial" w:cs="Arial"/>
                <w:b/>
                <w:color w:val="000000"/>
                <w:sz w:val="21"/>
                <w:szCs w:val="21"/>
              </w:rPr>
            </w:pPr>
            <w:r>
              <w:rPr>
                <w:rFonts w:ascii="Arial" w:hAnsi="Arial" w:cs="Arial" w:hint="eastAsia"/>
                <w:b/>
                <w:color w:val="000000"/>
                <w:sz w:val="21"/>
                <w:szCs w:val="21"/>
              </w:rPr>
              <w:t>Welcome Addresses</w:t>
            </w:r>
          </w:p>
          <w:p w:rsidR="0046568D" w:rsidRPr="00CD07D4" w:rsidRDefault="0046568D" w:rsidP="007F2AC0">
            <w:pPr>
              <w:snapToGrid w:val="0"/>
              <w:spacing w:beforeLines="20" w:before="66"/>
              <w:ind w:firstLineChars="100" w:firstLine="181"/>
              <w:rPr>
                <w:rFonts w:ascii="Arial" w:hAnsi="Arial" w:cs="Arial"/>
                <w:color w:val="000000"/>
                <w:sz w:val="18"/>
                <w:szCs w:val="18"/>
                <w:lang w:eastAsia="zh-CN"/>
              </w:rPr>
            </w:pPr>
            <w:r w:rsidRPr="00CD07D4">
              <w:rPr>
                <w:rFonts w:ascii="Arial" w:hAnsi="Arial" w:cs="Arial" w:hint="eastAsia"/>
                <w:b/>
                <w:i/>
                <w:color w:val="000000"/>
                <w:sz w:val="18"/>
                <w:szCs w:val="18"/>
                <w:lang w:eastAsia="zh-CN"/>
              </w:rPr>
              <w:t xml:space="preserve">Dr. Ahmed Shaker,  </w:t>
            </w:r>
            <w:r w:rsidRPr="00CD07D4">
              <w:rPr>
                <w:rFonts w:ascii="Arial" w:hAnsi="Arial" w:cs="Arial" w:hint="eastAsia"/>
                <w:color w:val="000000"/>
                <w:sz w:val="18"/>
                <w:szCs w:val="18"/>
                <w:lang w:eastAsia="zh-CN"/>
              </w:rPr>
              <w:t>Vice</w:t>
            </w:r>
            <w:r w:rsidRPr="00CD07D4">
              <w:rPr>
                <w:rFonts w:ascii="Arial" w:hAnsi="Arial" w:cs="Arial"/>
                <w:color w:val="000000"/>
                <w:sz w:val="18"/>
                <w:szCs w:val="18"/>
                <w:lang w:eastAsia="zh-CN"/>
              </w:rPr>
              <w:t xml:space="preserve"> </w:t>
            </w:r>
            <w:r w:rsidRPr="00CD07D4">
              <w:rPr>
                <w:rFonts w:ascii="Arial" w:hAnsi="Arial" w:cs="Arial" w:hint="eastAsia"/>
                <w:color w:val="000000"/>
                <w:sz w:val="18"/>
                <w:szCs w:val="18"/>
                <w:lang w:eastAsia="zh-CN"/>
              </w:rPr>
              <w:t>President</w:t>
            </w:r>
            <w:r w:rsidRPr="00CD07D4">
              <w:rPr>
                <w:rFonts w:ascii="Arial" w:hAnsi="Arial" w:cs="Arial"/>
                <w:color w:val="000000"/>
                <w:sz w:val="18"/>
                <w:szCs w:val="18"/>
                <w:lang w:eastAsia="zh-CN"/>
              </w:rPr>
              <w:t xml:space="preserve">, ISPRS TC III </w:t>
            </w:r>
          </w:p>
          <w:p w:rsidR="00230B82" w:rsidRDefault="00230B82" w:rsidP="00230B82">
            <w:pPr>
              <w:snapToGrid w:val="0"/>
              <w:spacing w:beforeLines="20" w:before="66"/>
              <w:ind w:firstLineChars="100" w:firstLine="181"/>
              <w:rPr>
                <w:rFonts w:ascii="Arial" w:hAnsi="Arial" w:cs="Arial"/>
                <w:bCs/>
                <w:i/>
                <w:color w:val="000000"/>
                <w:sz w:val="18"/>
                <w:szCs w:val="18"/>
                <w:lang w:eastAsia="zh-CN"/>
              </w:rPr>
            </w:pPr>
            <w:r>
              <w:rPr>
                <w:rFonts w:ascii="Arial" w:hAnsi="Arial" w:cs="Arial"/>
                <w:b/>
                <w:i/>
                <w:iCs/>
                <w:color w:val="000000"/>
                <w:sz w:val="18"/>
                <w:szCs w:val="18"/>
                <w:lang w:eastAsia="zh-CN"/>
              </w:rPr>
              <w:t xml:space="preserve">Ms. </w:t>
            </w:r>
            <w:r w:rsidRPr="00230B82">
              <w:rPr>
                <w:rFonts w:ascii="Arial" w:hAnsi="Arial" w:cs="Arial"/>
                <w:b/>
                <w:i/>
                <w:iCs/>
                <w:color w:val="000000"/>
                <w:sz w:val="18"/>
                <w:szCs w:val="18"/>
                <w:lang w:eastAsia="zh-CN"/>
              </w:rPr>
              <w:t>Angelica Kristina Monzon</w:t>
            </w:r>
            <w:r>
              <w:rPr>
                <w:rFonts w:ascii="Arial" w:hAnsi="Arial" w:cs="Arial"/>
                <w:b/>
                <w:i/>
                <w:iCs/>
                <w:color w:val="000000"/>
                <w:sz w:val="18"/>
                <w:szCs w:val="18"/>
                <w:lang w:eastAsia="zh-CN"/>
              </w:rPr>
              <w:t xml:space="preserve">, </w:t>
            </w:r>
            <w:r w:rsidRPr="00230B82">
              <w:rPr>
                <w:rFonts w:ascii="Arial" w:hAnsi="Arial" w:cs="Arial"/>
                <w:bCs/>
                <w:i/>
                <w:color w:val="000000"/>
                <w:sz w:val="18"/>
                <w:szCs w:val="18"/>
                <w:lang w:eastAsia="zh-CN"/>
              </w:rPr>
              <w:t>Newsletter Editor-In-Chief</w:t>
            </w:r>
            <w:r>
              <w:rPr>
                <w:rFonts w:ascii="Arial" w:hAnsi="Arial" w:cs="Arial"/>
                <w:bCs/>
                <w:i/>
                <w:color w:val="000000"/>
                <w:sz w:val="18"/>
                <w:szCs w:val="18"/>
                <w:lang w:eastAsia="zh-CN"/>
              </w:rPr>
              <w:t>, ISPRS SC</w:t>
            </w:r>
            <w:r w:rsidRPr="00230B82">
              <w:rPr>
                <w:rFonts w:ascii="Arial" w:hAnsi="Arial" w:cs="Arial"/>
                <w:bCs/>
                <w:i/>
                <w:color w:val="000000"/>
                <w:sz w:val="18"/>
                <w:szCs w:val="18"/>
                <w:lang w:eastAsia="zh-CN"/>
              </w:rPr>
              <w:t> </w:t>
            </w:r>
          </w:p>
          <w:p w:rsidR="00AF2E3D" w:rsidRPr="00AF2E3D" w:rsidRDefault="00AF2E3D" w:rsidP="00AF2E3D">
            <w:pPr>
              <w:snapToGrid w:val="0"/>
              <w:spacing w:beforeLines="20" w:before="66"/>
              <w:ind w:firstLineChars="100" w:firstLine="181"/>
              <w:rPr>
                <w:rFonts w:ascii="Arial" w:hAnsi="Arial" w:cs="Arial"/>
                <w:color w:val="000000"/>
                <w:sz w:val="18"/>
                <w:szCs w:val="18"/>
                <w:lang w:eastAsia="zh-CN"/>
              </w:rPr>
            </w:pPr>
            <w:r w:rsidRPr="00CD07D4">
              <w:rPr>
                <w:rFonts w:ascii="Arial" w:hAnsi="Arial" w:cs="Arial" w:hint="eastAsia"/>
                <w:b/>
                <w:i/>
                <w:color w:val="000000"/>
                <w:sz w:val="18"/>
                <w:szCs w:val="18"/>
                <w:lang w:eastAsia="zh-CN"/>
              </w:rPr>
              <w:t>Prof</w:t>
            </w:r>
            <w:r w:rsidRPr="00CD07D4">
              <w:rPr>
                <w:rFonts w:ascii="Arial" w:hAnsi="Arial" w:cs="Arial"/>
                <w:b/>
                <w:i/>
                <w:color w:val="000000"/>
                <w:sz w:val="18"/>
                <w:szCs w:val="18"/>
                <w:lang w:eastAsia="zh-CN"/>
              </w:rPr>
              <w:t xml:space="preserve">. </w:t>
            </w:r>
            <w:r w:rsidRPr="00CD07D4">
              <w:rPr>
                <w:rFonts w:ascii="Arial" w:hAnsi="Arial" w:cs="Arial" w:hint="eastAsia"/>
                <w:b/>
                <w:i/>
                <w:color w:val="000000"/>
                <w:sz w:val="18"/>
                <w:szCs w:val="18"/>
                <w:lang w:eastAsia="zh-CN"/>
              </w:rPr>
              <w:t>Su</w:t>
            </w:r>
            <w:r>
              <w:rPr>
                <w:rFonts w:ascii="Arial" w:hAnsi="Arial" w:cs="Arial"/>
                <w:b/>
                <w:i/>
                <w:color w:val="000000"/>
                <w:sz w:val="18"/>
                <w:szCs w:val="18"/>
                <w:lang w:eastAsia="zh-CN"/>
              </w:rPr>
              <w:t xml:space="preserve"> </w:t>
            </w:r>
            <w:r>
              <w:rPr>
                <w:rFonts w:ascii="Arial" w:hAnsi="Arial" w:cs="Arial" w:hint="eastAsia"/>
                <w:b/>
                <w:i/>
                <w:color w:val="000000"/>
                <w:sz w:val="18"/>
                <w:szCs w:val="18"/>
                <w:lang w:eastAsia="zh-CN"/>
              </w:rPr>
              <w:t>Wang</w:t>
            </w:r>
            <w:r w:rsidRPr="00CD07D4">
              <w:rPr>
                <w:rFonts w:ascii="Arial" w:hAnsi="Arial" w:cs="Arial"/>
                <w:b/>
                <w:i/>
                <w:color w:val="000000"/>
                <w:sz w:val="18"/>
                <w:szCs w:val="18"/>
                <w:lang w:eastAsia="zh-CN"/>
              </w:rPr>
              <w:t xml:space="preserve">, </w:t>
            </w:r>
            <w:r w:rsidRPr="00CD07D4">
              <w:rPr>
                <w:rFonts w:ascii="Arial" w:hAnsi="Arial" w:cs="Arial" w:hint="eastAsia"/>
                <w:color w:val="000000"/>
                <w:sz w:val="18"/>
                <w:szCs w:val="18"/>
                <w:lang w:eastAsia="zh-CN"/>
              </w:rPr>
              <w:t>Vice</w:t>
            </w:r>
            <w:r w:rsidRPr="00CD07D4">
              <w:rPr>
                <w:rFonts w:ascii="Arial" w:hAnsi="Arial" w:cs="Arial"/>
                <w:color w:val="000000"/>
                <w:sz w:val="18"/>
                <w:szCs w:val="18"/>
                <w:lang w:eastAsia="zh-CN"/>
              </w:rPr>
              <w:t xml:space="preserve"> </w:t>
            </w:r>
            <w:r w:rsidRPr="00CD07D4">
              <w:rPr>
                <w:rFonts w:ascii="Arial" w:hAnsi="Arial" w:cs="Arial" w:hint="eastAsia"/>
                <w:color w:val="000000"/>
                <w:sz w:val="18"/>
                <w:szCs w:val="18"/>
                <w:lang w:eastAsia="zh-CN"/>
              </w:rPr>
              <w:t>President</w:t>
            </w:r>
            <w:r w:rsidRPr="00CD07D4">
              <w:rPr>
                <w:rFonts w:ascii="Arial" w:hAnsi="Arial" w:cs="Arial"/>
                <w:color w:val="000000"/>
                <w:sz w:val="18"/>
                <w:szCs w:val="18"/>
                <w:lang w:eastAsia="zh-CN"/>
              </w:rPr>
              <w:t xml:space="preserve">, BUCEA </w:t>
            </w:r>
          </w:p>
        </w:tc>
      </w:tr>
      <w:tr w:rsidR="00FD2458" w:rsidTr="005061C9">
        <w:trPr>
          <w:trHeight w:hRule="exact" w:val="432"/>
        </w:trPr>
        <w:tc>
          <w:tcPr>
            <w:tcW w:w="1668" w:type="dxa"/>
            <w:vAlign w:val="center"/>
          </w:tcPr>
          <w:p w:rsidR="00FD2458" w:rsidRDefault="00F35296" w:rsidP="007F2AC0">
            <w:pPr>
              <w:snapToGrid w:val="0"/>
            </w:pPr>
            <w:r>
              <w:rPr>
                <w:rFonts w:ascii="Arial" w:hAnsi="Arial" w:cs="Arial" w:hint="eastAsia"/>
                <w:szCs w:val="21"/>
                <w:lang w:val="en-US" w:eastAsia="zh-CN"/>
              </w:rPr>
              <w:t>09</w:t>
            </w:r>
            <w:r>
              <w:rPr>
                <w:rFonts w:ascii="Arial" w:hAnsi="Arial" w:cs="Arial"/>
                <w:szCs w:val="21"/>
              </w:rPr>
              <w:t>:</w:t>
            </w:r>
            <w:r w:rsidR="00B50CE9">
              <w:rPr>
                <w:rFonts w:ascii="Arial" w:hAnsi="Arial" w:cs="Arial"/>
                <w:szCs w:val="21"/>
              </w:rPr>
              <w:t>3</w:t>
            </w:r>
            <w:r>
              <w:rPr>
                <w:rFonts w:ascii="Arial" w:hAnsi="Arial" w:cs="Arial"/>
                <w:szCs w:val="21"/>
              </w:rPr>
              <w:t>0-</w:t>
            </w:r>
            <w:r w:rsidR="00B50CE9">
              <w:rPr>
                <w:rFonts w:ascii="Arial" w:hAnsi="Arial" w:cs="Arial"/>
                <w:szCs w:val="21"/>
                <w:lang w:val="en-US" w:eastAsia="zh-CN"/>
              </w:rPr>
              <w:t>10</w:t>
            </w:r>
            <w:r>
              <w:rPr>
                <w:rFonts w:ascii="Arial" w:hAnsi="Arial" w:cs="Arial"/>
                <w:szCs w:val="21"/>
              </w:rPr>
              <w:t>:</w:t>
            </w:r>
            <w:r w:rsidR="00B50CE9">
              <w:rPr>
                <w:rFonts w:ascii="Arial" w:hAnsi="Arial" w:cs="Arial" w:hint="eastAsia"/>
                <w:szCs w:val="21"/>
              </w:rPr>
              <w:t>0</w:t>
            </w:r>
            <w:r>
              <w:rPr>
                <w:rFonts w:ascii="Arial" w:hAnsi="Arial" w:cs="Arial"/>
                <w:szCs w:val="21"/>
              </w:rPr>
              <w:t>0</w:t>
            </w:r>
          </w:p>
        </w:tc>
        <w:tc>
          <w:tcPr>
            <w:tcW w:w="7796" w:type="dxa"/>
            <w:vAlign w:val="center"/>
          </w:tcPr>
          <w:p w:rsidR="00FD2458" w:rsidRDefault="00F35296" w:rsidP="007F2AC0">
            <w:pPr>
              <w:snapToGrid w:val="0"/>
              <w:jc w:val="center"/>
            </w:pPr>
            <w:r w:rsidRPr="005B4428">
              <w:rPr>
                <w:rFonts w:ascii="Arial" w:hAnsi="Arial" w:cs="Arial"/>
                <w:b/>
                <w:color w:val="000000"/>
                <w:sz w:val="20"/>
                <w:szCs w:val="20"/>
              </w:rPr>
              <w:t>Group Photo and Tea Break</w:t>
            </w:r>
          </w:p>
        </w:tc>
      </w:tr>
      <w:tr w:rsidR="007F2AC0" w:rsidTr="005061C9">
        <w:trPr>
          <w:trHeight w:hRule="exact" w:val="834"/>
        </w:trPr>
        <w:tc>
          <w:tcPr>
            <w:tcW w:w="9464" w:type="dxa"/>
            <w:gridSpan w:val="2"/>
            <w:shd w:val="clear" w:color="auto" w:fill="F2F2F2" w:themeFill="background1" w:themeFillShade="F2"/>
            <w:vAlign w:val="center"/>
          </w:tcPr>
          <w:p w:rsidR="007F2AC0" w:rsidRPr="00B50CE9" w:rsidRDefault="007F2AC0" w:rsidP="007F2AC0">
            <w:pPr>
              <w:snapToGrid w:val="0"/>
              <w:spacing w:beforeLines="20" w:before="66"/>
              <w:jc w:val="center"/>
              <w:rPr>
                <w:rFonts w:ascii="Arial" w:hAnsi="Arial" w:cs="Arial"/>
                <w:b/>
                <w:color w:val="000000"/>
                <w:sz w:val="20"/>
                <w:szCs w:val="20"/>
              </w:rPr>
            </w:pPr>
            <w:r>
              <w:rPr>
                <w:rFonts w:ascii="Arial" w:hAnsi="Arial" w:cs="Arial"/>
                <w:b/>
                <w:color w:val="000000"/>
                <w:sz w:val="20"/>
                <w:szCs w:val="20"/>
              </w:rPr>
              <w:t>Session</w:t>
            </w:r>
            <w:r w:rsidRPr="00B50CE9">
              <w:rPr>
                <w:rFonts w:ascii="Arial" w:hAnsi="Arial" w:cs="Arial" w:hint="eastAsia"/>
                <w:b/>
                <w:color w:val="000000"/>
                <w:sz w:val="20"/>
                <w:szCs w:val="20"/>
              </w:rPr>
              <w:t xml:space="preserve"> 1</w:t>
            </w:r>
            <w:r w:rsidRPr="00B50CE9">
              <w:rPr>
                <w:rFonts w:ascii="Arial" w:hAnsi="Arial" w:cs="Arial"/>
                <w:b/>
                <w:color w:val="000000"/>
                <w:sz w:val="20"/>
                <w:szCs w:val="20"/>
              </w:rPr>
              <w:t xml:space="preserve"> </w:t>
            </w:r>
          </w:p>
          <w:p w:rsidR="007F2AC0" w:rsidRDefault="007F2AC0" w:rsidP="00F50BCC">
            <w:pPr>
              <w:snapToGrid w:val="0"/>
              <w:spacing w:beforeLines="20" w:before="66"/>
              <w:jc w:val="center"/>
              <w:rPr>
                <w:rFonts w:ascii="Arial" w:hAnsi="Arial" w:cs="Arial"/>
                <w:color w:val="000000"/>
                <w:sz w:val="18"/>
                <w:szCs w:val="20"/>
              </w:rPr>
            </w:pPr>
            <w:r>
              <w:rPr>
                <w:rFonts w:ascii="Arial" w:hAnsi="Arial" w:cs="Arial"/>
                <w:color w:val="000000"/>
                <w:sz w:val="18"/>
                <w:szCs w:val="20"/>
              </w:rPr>
              <w:t>(Moderator:</w:t>
            </w:r>
            <w:r>
              <w:rPr>
                <w:rFonts w:ascii="Arial" w:hAnsi="Arial" w:cs="Arial" w:hint="eastAsia"/>
                <w:color w:val="000000"/>
                <w:sz w:val="18"/>
                <w:szCs w:val="20"/>
              </w:rPr>
              <w:t xml:space="preserve"> </w:t>
            </w:r>
            <w:r w:rsidRPr="00B50CE9">
              <w:rPr>
                <w:rFonts w:ascii="Arial" w:hAnsi="Arial" w:cs="Arial" w:hint="eastAsia"/>
                <w:color w:val="000000"/>
                <w:sz w:val="18"/>
                <w:szCs w:val="20"/>
              </w:rPr>
              <w:t>Dr. Ahmed Shaker, Vice</w:t>
            </w:r>
            <w:r w:rsidRPr="00B50CE9">
              <w:rPr>
                <w:rFonts w:ascii="Arial" w:hAnsi="Arial" w:cs="Arial"/>
                <w:color w:val="000000"/>
                <w:sz w:val="18"/>
                <w:szCs w:val="20"/>
              </w:rPr>
              <w:t xml:space="preserve"> </w:t>
            </w:r>
            <w:r w:rsidRPr="00B50CE9">
              <w:rPr>
                <w:rFonts w:ascii="Arial" w:hAnsi="Arial" w:cs="Arial" w:hint="eastAsia"/>
                <w:color w:val="000000"/>
                <w:sz w:val="18"/>
                <w:szCs w:val="20"/>
              </w:rPr>
              <w:t>President</w:t>
            </w:r>
            <w:r w:rsidRPr="00B50CE9">
              <w:rPr>
                <w:rFonts w:ascii="Arial" w:hAnsi="Arial" w:cs="Arial"/>
                <w:color w:val="000000"/>
                <w:sz w:val="18"/>
                <w:szCs w:val="20"/>
              </w:rPr>
              <w:t>, ISPRS TC III</w:t>
            </w:r>
            <w:r>
              <w:rPr>
                <w:rFonts w:ascii="Arial" w:hAnsi="Arial" w:cs="Arial"/>
                <w:color w:val="000000"/>
                <w:sz w:val="18"/>
                <w:szCs w:val="20"/>
              </w:rPr>
              <w:t>)</w:t>
            </w:r>
          </w:p>
        </w:tc>
      </w:tr>
      <w:tr w:rsidR="00B50CE9" w:rsidTr="005061C9">
        <w:trPr>
          <w:trHeight w:hRule="exact" w:val="692"/>
        </w:trPr>
        <w:tc>
          <w:tcPr>
            <w:tcW w:w="1668" w:type="dxa"/>
            <w:vAlign w:val="center"/>
          </w:tcPr>
          <w:p w:rsidR="00B50CE9" w:rsidRDefault="007F2AC0" w:rsidP="007F2AC0">
            <w:pPr>
              <w:snapToGrid w:val="0"/>
            </w:pPr>
            <w:r w:rsidRPr="007F2AC0">
              <w:rPr>
                <w:rFonts w:ascii="Arial" w:hAnsi="Arial" w:cs="Arial"/>
                <w:szCs w:val="21"/>
              </w:rPr>
              <w:t>10</w:t>
            </w:r>
            <w:r>
              <w:rPr>
                <w:rFonts w:ascii="Arial" w:hAnsi="Arial" w:cs="Arial"/>
                <w:szCs w:val="21"/>
              </w:rPr>
              <w:t>:</w:t>
            </w:r>
            <w:r w:rsidRPr="007F2AC0">
              <w:rPr>
                <w:rFonts w:ascii="Arial" w:hAnsi="Arial" w:cs="Arial" w:hint="eastAsia"/>
                <w:szCs w:val="21"/>
              </w:rPr>
              <w:t>0</w:t>
            </w:r>
            <w:r>
              <w:rPr>
                <w:rFonts w:ascii="Arial" w:hAnsi="Arial" w:cs="Arial"/>
                <w:szCs w:val="21"/>
              </w:rPr>
              <w:t>0-</w:t>
            </w:r>
            <w:r w:rsidRPr="007F2AC0">
              <w:rPr>
                <w:rFonts w:ascii="Arial" w:hAnsi="Arial" w:cs="Arial" w:hint="eastAsia"/>
                <w:szCs w:val="21"/>
              </w:rPr>
              <w:t>1</w:t>
            </w:r>
            <w:r w:rsidR="003E22F9">
              <w:rPr>
                <w:rFonts w:ascii="Arial" w:hAnsi="Arial" w:cs="Arial" w:hint="eastAsia"/>
                <w:szCs w:val="21"/>
                <w:lang w:eastAsia="zh-CN"/>
              </w:rPr>
              <w:t>0</w:t>
            </w:r>
            <w:r>
              <w:rPr>
                <w:rFonts w:ascii="Arial" w:hAnsi="Arial" w:cs="Arial"/>
                <w:szCs w:val="21"/>
              </w:rPr>
              <w:t>:</w:t>
            </w:r>
            <w:r w:rsidR="003E22F9">
              <w:rPr>
                <w:rFonts w:ascii="Arial" w:hAnsi="Arial" w:cs="Arial" w:hint="eastAsia"/>
                <w:szCs w:val="21"/>
                <w:lang w:eastAsia="zh-CN"/>
              </w:rPr>
              <w:t>4</w:t>
            </w:r>
            <w:r>
              <w:rPr>
                <w:rFonts w:ascii="Arial" w:hAnsi="Arial" w:cs="Arial"/>
                <w:szCs w:val="21"/>
              </w:rPr>
              <w:t>0</w:t>
            </w:r>
          </w:p>
        </w:tc>
        <w:tc>
          <w:tcPr>
            <w:tcW w:w="7796" w:type="dxa"/>
            <w:tcBorders>
              <w:top w:val="single" w:sz="4" w:space="0" w:color="auto"/>
            </w:tcBorders>
          </w:tcPr>
          <w:p w:rsidR="00B50CE9" w:rsidRPr="009D667F" w:rsidRDefault="00B50CE9" w:rsidP="007F2AC0">
            <w:pPr>
              <w:snapToGrid w:val="0"/>
              <w:spacing w:beforeLines="20" w:before="66"/>
              <w:rPr>
                <w:rFonts w:ascii="Arial" w:hAnsi="Arial" w:cs="Arial"/>
                <w:b/>
                <w:color w:val="000000"/>
                <w:sz w:val="18"/>
                <w:szCs w:val="18"/>
                <w:lang w:eastAsia="zh-CN"/>
              </w:rPr>
            </w:pPr>
            <w:r w:rsidRPr="009D667F">
              <w:rPr>
                <w:rFonts w:ascii="Arial" w:hAnsi="Arial" w:cs="Arial"/>
                <w:b/>
                <w:color w:val="000000"/>
                <w:sz w:val="18"/>
                <w:szCs w:val="18"/>
                <w:lang w:eastAsia="zh-CN"/>
              </w:rPr>
              <w:t>Introduction to Synthetic Aperture Radar Systems</w:t>
            </w:r>
          </w:p>
          <w:p w:rsidR="00B50CE9" w:rsidRDefault="00B50CE9" w:rsidP="007F2AC0">
            <w:pPr>
              <w:snapToGrid w:val="0"/>
              <w:spacing w:beforeLines="20" w:before="66"/>
              <w:ind w:firstLineChars="100" w:firstLine="181"/>
              <w:rPr>
                <w:rFonts w:ascii="Arial" w:hAnsi="Arial" w:cs="Arial"/>
                <w:color w:val="000000"/>
                <w:sz w:val="18"/>
                <w:szCs w:val="20"/>
              </w:rPr>
            </w:pPr>
            <w:r w:rsidRPr="009D667F">
              <w:rPr>
                <w:rFonts w:ascii="Arial" w:hAnsi="Arial" w:cs="Arial"/>
                <w:b/>
                <w:i/>
                <w:color w:val="000000"/>
                <w:sz w:val="18"/>
                <w:szCs w:val="18"/>
                <w:lang w:eastAsia="zh-CN"/>
              </w:rPr>
              <w:t>Dr. Saygin Abdikan</w:t>
            </w:r>
            <w:r>
              <w:rPr>
                <w:rFonts w:ascii="Arial" w:hAnsi="Arial" w:cs="Arial"/>
                <w:b/>
                <w:i/>
                <w:color w:val="000000"/>
                <w:sz w:val="18"/>
                <w:szCs w:val="18"/>
                <w:lang w:eastAsia="zh-CN"/>
              </w:rPr>
              <w:t xml:space="preserve">, </w:t>
            </w:r>
            <w:r w:rsidRPr="009D667F">
              <w:rPr>
                <w:rFonts w:ascii="Arial" w:hAnsi="Arial" w:cs="Arial"/>
                <w:color w:val="000000"/>
                <w:sz w:val="18"/>
                <w:szCs w:val="18"/>
                <w:lang w:eastAsia="zh-CN"/>
              </w:rPr>
              <w:t>Geomatics Engineering Department, Bulent Ecevit University</w:t>
            </w:r>
            <w:r>
              <w:rPr>
                <w:rFonts w:ascii="Arial" w:hAnsi="Arial" w:cs="Arial"/>
                <w:color w:val="000000"/>
                <w:sz w:val="18"/>
                <w:szCs w:val="18"/>
                <w:lang w:eastAsia="zh-CN"/>
              </w:rPr>
              <w:t>, Turkey</w:t>
            </w:r>
          </w:p>
        </w:tc>
      </w:tr>
      <w:tr w:rsidR="00B50CE9" w:rsidTr="005061C9">
        <w:trPr>
          <w:trHeight w:hRule="exact" w:val="687"/>
        </w:trPr>
        <w:tc>
          <w:tcPr>
            <w:tcW w:w="1668" w:type="dxa"/>
            <w:vAlign w:val="center"/>
          </w:tcPr>
          <w:p w:rsidR="00B50CE9" w:rsidRDefault="003E22F9" w:rsidP="007F2AC0">
            <w:pPr>
              <w:snapToGrid w:val="0"/>
            </w:pPr>
            <w:r w:rsidRPr="007F2AC0">
              <w:rPr>
                <w:rFonts w:ascii="Arial" w:hAnsi="Arial" w:cs="Arial"/>
                <w:szCs w:val="21"/>
              </w:rPr>
              <w:t>10</w:t>
            </w:r>
            <w:r>
              <w:rPr>
                <w:rFonts w:ascii="Arial" w:hAnsi="Arial" w:cs="Arial"/>
                <w:szCs w:val="21"/>
              </w:rPr>
              <w:t>:</w:t>
            </w:r>
            <w:r>
              <w:rPr>
                <w:rFonts w:ascii="Arial" w:hAnsi="Arial" w:cs="Arial" w:hint="eastAsia"/>
                <w:szCs w:val="21"/>
                <w:lang w:eastAsia="zh-CN"/>
              </w:rPr>
              <w:t>4</w:t>
            </w:r>
            <w:r>
              <w:rPr>
                <w:rFonts w:ascii="Arial" w:hAnsi="Arial" w:cs="Arial"/>
                <w:szCs w:val="21"/>
              </w:rPr>
              <w:t>0-</w:t>
            </w:r>
            <w:r w:rsidRPr="007F2AC0">
              <w:rPr>
                <w:rFonts w:ascii="Arial" w:hAnsi="Arial" w:cs="Arial" w:hint="eastAsia"/>
                <w:szCs w:val="21"/>
              </w:rPr>
              <w:t>1</w:t>
            </w:r>
            <w:r>
              <w:rPr>
                <w:rFonts w:ascii="Arial" w:hAnsi="Arial" w:cs="Arial" w:hint="eastAsia"/>
                <w:szCs w:val="21"/>
                <w:lang w:eastAsia="zh-CN"/>
              </w:rPr>
              <w:t>1</w:t>
            </w:r>
            <w:r>
              <w:rPr>
                <w:rFonts w:ascii="Arial" w:hAnsi="Arial" w:cs="Arial"/>
                <w:szCs w:val="21"/>
              </w:rPr>
              <w:t>:</w:t>
            </w:r>
            <w:r>
              <w:rPr>
                <w:rFonts w:ascii="Arial" w:hAnsi="Arial" w:cs="Arial" w:hint="eastAsia"/>
                <w:szCs w:val="21"/>
                <w:lang w:eastAsia="zh-CN"/>
              </w:rPr>
              <w:t>2</w:t>
            </w:r>
            <w:r>
              <w:rPr>
                <w:rFonts w:ascii="Arial" w:hAnsi="Arial" w:cs="Arial"/>
                <w:szCs w:val="21"/>
              </w:rPr>
              <w:t>0</w:t>
            </w:r>
          </w:p>
        </w:tc>
        <w:tc>
          <w:tcPr>
            <w:tcW w:w="7796" w:type="dxa"/>
            <w:tcBorders>
              <w:top w:val="nil"/>
            </w:tcBorders>
          </w:tcPr>
          <w:p w:rsidR="00B50CE9" w:rsidRPr="009D667F" w:rsidRDefault="00B50CE9" w:rsidP="007F2AC0">
            <w:pPr>
              <w:snapToGrid w:val="0"/>
              <w:spacing w:beforeLines="20" w:before="66"/>
              <w:rPr>
                <w:rFonts w:ascii="Arial" w:hAnsi="Arial" w:cs="Arial"/>
                <w:b/>
                <w:color w:val="000000"/>
                <w:sz w:val="18"/>
                <w:szCs w:val="18"/>
                <w:lang w:eastAsia="zh-CN"/>
              </w:rPr>
            </w:pPr>
            <w:r w:rsidRPr="009D667F">
              <w:rPr>
                <w:rFonts w:ascii="Arial" w:hAnsi="Arial" w:cs="Arial"/>
                <w:b/>
                <w:color w:val="000000"/>
                <w:sz w:val="18"/>
                <w:szCs w:val="18"/>
                <w:lang w:eastAsia="zh-CN"/>
              </w:rPr>
              <w:t>SAR-enhanced Disaster Risk Monitoring, Mapping and Assessment</w:t>
            </w:r>
          </w:p>
          <w:p w:rsidR="00B50CE9" w:rsidRPr="009D667F" w:rsidRDefault="00B50CE9" w:rsidP="007F2AC0">
            <w:pPr>
              <w:snapToGrid w:val="0"/>
              <w:spacing w:beforeLines="20" w:before="66"/>
              <w:ind w:firstLineChars="100" w:firstLine="181"/>
              <w:rPr>
                <w:rFonts w:ascii="Arial" w:hAnsi="Arial" w:cs="Arial"/>
                <w:b/>
                <w:i/>
                <w:color w:val="000000"/>
                <w:sz w:val="18"/>
                <w:szCs w:val="18"/>
                <w:lang w:eastAsia="zh-CN"/>
              </w:rPr>
            </w:pPr>
            <w:r w:rsidRPr="009D667F">
              <w:rPr>
                <w:rFonts w:ascii="Arial" w:hAnsi="Arial" w:cs="Arial"/>
                <w:b/>
                <w:i/>
                <w:color w:val="000000"/>
                <w:sz w:val="18"/>
                <w:szCs w:val="18"/>
                <w:lang w:eastAsia="zh-CN"/>
              </w:rPr>
              <w:t xml:space="preserve">Batuhan Osmanoglu, </w:t>
            </w:r>
            <w:r w:rsidRPr="009D667F">
              <w:rPr>
                <w:rFonts w:ascii="Arial" w:hAnsi="Arial" w:cs="Arial"/>
                <w:color w:val="000000"/>
                <w:sz w:val="18"/>
                <w:szCs w:val="18"/>
                <w:lang w:eastAsia="zh-CN"/>
              </w:rPr>
              <w:t xml:space="preserve">NASA Goddard Space Flight Center, U.S.A. </w:t>
            </w:r>
          </w:p>
        </w:tc>
      </w:tr>
      <w:tr w:rsidR="00B50CE9" w:rsidTr="005061C9">
        <w:trPr>
          <w:trHeight w:hRule="exact" w:val="711"/>
        </w:trPr>
        <w:tc>
          <w:tcPr>
            <w:tcW w:w="1668" w:type="dxa"/>
            <w:vAlign w:val="center"/>
          </w:tcPr>
          <w:p w:rsidR="00B50CE9" w:rsidRDefault="003E22F9" w:rsidP="007F2AC0">
            <w:pPr>
              <w:snapToGrid w:val="0"/>
            </w:pPr>
            <w:r w:rsidRPr="007F2AC0">
              <w:rPr>
                <w:rFonts w:ascii="Arial" w:hAnsi="Arial" w:cs="Arial"/>
                <w:szCs w:val="21"/>
              </w:rPr>
              <w:t>1</w:t>
            </w:r>
            <w:r>
              <w:rPr>
                <w:rFonts w:ascii="Arial" w:hAnsi="Arial" w:cs="Arial" w:hint="eastAsia"/>
                <w:szCs w:val="21"/>
                <w:lang w:eastAsia="zh-CN"/>
              </w:rPr>
              <w:t>1</w:t>
            </w:r>
            <w:r>
              <w:rPr>
                <w:rFonts w:ascii="Arial" w:hAnsi="Arial" w:cs="Arial"/>
                <w:szCs w:val="21"/>
              </w:rPr>
              <w:t>:</w:t>
            </w:r>
            <w:r>
              <w:rPr>
                <w:rFonts w:ascii="Arial" w:hAnsi="Arial" w:cs="Arial" w:hint="eastAsia"/>
                <w:szCs w:val="21"/>
                <w:lang w:eastAsia="zh-CN"/>
              </w:rPr>
              <w:t>2</w:t>
            </w:r>
            <w:r>
              <w:rPr>
                <w:rFonts w:ascii="Arial" w:hAnsi="Arial" w:cs="Arial"/>
                <w:szCs w:val="21"/>
              </w:rPr>
              <w:t>0-</w:t>
            </w:r>
            <w:r w:rsidRPr="007F2AC0">
              <w:rPr>
                <w:rFonts w:ascii="Arial" w:hAnsi="Arial" w:cs="Arial" w:hint="eastAsia"/>
                <w:szCs w:val="21"/>
              </w:rPr>
              <w:t>1</w:t>
            </w:r>
            <w:r>
              <w:rPr>
                <w:rFonts w:ascii="Arial" w:hAnsi="Arial" w:cs="Arial" w:hint="eastAsia"/>
                <w:szCs w:val="21"/>
                <w:lang w:eastAsia="zh-CN"/>
              </w:rPr>
              <w:t>2</w:t>
            </w:r>
            <w:r>
              <w:rPr>
                <w:rFonts w:ascii="Arial" w:hAnsi="Arial" w:cs="Arial"/>
                <w:szCs w:val="21"/>
              </w:rPr>
              <w:t>:</w:t>
            </w:r>
            <w:r>
              <w:rPr>
                <w:rFonts w:ascii="Arial" w:hAnsi="Arial" w:cs="Arial" w:hint="eastAsia"/>
                <w:szCs w:val="21"/>
                <w:lang w:eastAsia="zh-CN"/>
              </w:rPr>
              <w:t>0</w:t>
            </w:r>
            <w:r>
              <w:rPr>
                <w:rFonts w:ascii="Arial" w:hAnsi="Arial" w:cs="Arial"/>
                <w:szCs w:val="21"/>
              </w:rPr>
              <w:t>0</w:t>
            </w:r>
          </w:p>
        </w:tc>
        <w:tc>
          <w:tcPr>
            <w:tcW w:w="7796" w:type="dxa"/>
            <w:tcBorders>
              <w:top w:val="nil"/>
            </w:tcBorders>
          </w:tcPr>
          <w:p w:rsidR="003E22F9" w:rsidRDefault="003E22F9" w:rsidP="003E22F9">
            <w:pPr>
              <w:snapToGrid w:val="0"/>
              <w:spacing w:beforeLines="20" w:before="66"/>
              <w:rPr>
                <w:rFonts w:ascii="Arial" w:hAnsi="Arial" w:cs="Arial"/>
                <w:b/>
                <w:color w:val="000000"/>
                <w:sz w:val="18"/>
                <w:szCs w:val="18"/>
              </w:rPr>
            </w:pPr>
            <w:r w:rsidRPr="006F70A6">
              <w:rPr>
                <w:rFonts w:ascii="Arial" w:hAnsi="Arial" w:cs="Arial"/>
                <w:b/>
                <w:color w:val="000000"/>
                <w:sz w:val="18"/>
                <w:szCs w:val="18"/>
              </w:rPr>
              <w:t>Remote Sensing for Forest Ecosystem Monitoring</w:t>
            </w:r>
            <w:r w:rsidRPr="00C436B9">
              <w:rPr>
                <w:rFonts w:ascii="Arial" w:hAnsi="Arial" w:cs="Arial"/>
                <w:b/>
                <w:color w:val="000000"/>
                <w:sz w:val="18"/>
                <w:szCs w:val="18"/>
              </w:rPr>
              <w:t xml:space="preserve"> </w:t>
            </w:r>
          </w:p>
          <w:p w:rsidR="00B50CE9" w:rsidRPr="003E22F9" w:rsidRDefault="003E22F9" w:rsidP="003E22F9">
            <w:pPr>
              <w:snapToGrid w:val="0"/>
              <w:spacing w:beforeLines="20" w:before="66"/>
              <w:rPr>
                <w:rFonts w:ascii="Arial" w:hAnsi="Arial" w:cs="Arial"/>
                <w:b/>
                <w:color w:val="000000"/>
                <w:sz w:val="18"/>
                <w:szCs w:val="18"/>
                <w:lang w:eastAsia="zh-CN"/>
              </w:rPr>
            </w:pPr>
            <w:r>
              <w:rPr>
                <w:rFonts w:ascii="Arial" w:hAnsi="Arial" w:cs="Arial" w:hint="eastAsia"/>
                <w:b/>
                <w:i/>
                <w:color w:val="000000"/>
                <w:sz w:val="18"/>
                <w:szCs w:val="18"/>
                <w:lang w:eastAsia="zh-CN"/>
              </w:rPr>
              <w:t xml:space="preserve">  </w:t>
            </w:r>
            <w:r>
              <w:rPr>
                <w:rFonts w:ascii="Arial" w:hAnsi="Arial" w:cs="Arial"/>
                <w:b/>
                <w:i/>
                <w:color w:val="000000"/>
                <w:sz w:val="18"/>
                <w:szCs w:val="18"/>
              </w:rPr>
              <w:t xml:space="preserve">Dr. </w:t>
            </w:r>
            <w:r w:rsidRPr="006F70A6">
              <w:rPr>
                <w:rFonts w:ascii="Arial" w:hAnsi="Arial" w:cs="Arial"/>
                <w:b/>
                <w:i/>
                <w:color w:val="000000"/>
                <w:sz w:val="18"/>
                <w:szCs w:val="18"/>
              </w:rPr>
              <w:t>Mitsunori Yoshimura</w:t>
            </w:r>
            <w:r>
              <w:rPr>
                <w:rFonts w:ascii="Arial" w:hAnsi="Arial" w:cs="Arial"/>
                <w:b/>
                <w:i/>
                <w:color w:val="000000"/>
                <w:sz w:val="18"/>
                <w:szCs w:val="18"/>
              </w:rPr>
              <w:t xml:space="preserve">, </w:t>
            </w:r>
            <w:r w:rsidRPr="006F70A6">
              <w:rPr>
                <w:rFonts w:ascii="Arial" w:hAnsi="Arial" w:cs="Arial"/>
                <w:color w:val="000000"/>
                <w:sz w:val="18"/>
                <w:szCs w:val="18"/>
              </w:rPr>
              <w:t>Senior Research Scientist, PASCO Research Institute,</w:t>
            </w:r>
            <w:r>
              <w:rPr>
                <w:rFonts w:ascii="Arial" w:hAnsi="Arial" w:cs="Arial"/>
                <w:color w:val="000000"/>
                <w:sz w:val="18"/>
                <w:szCs w:val="18"/>
              </w:rPr>
              <w:t xml:space="preserve"> </w:t>
            </w:r>
            <w:r w:rsidRPr="006F70A6">
              <w:rPr>
                <w:rFonts w:ascii="Arial" w:hAnsi="Arial" w:cs="Arial"/>
                <w:color w:val="000000"/>
                <w:sz w:val="18"/>
                <w:szCs w:val="18"/>
              </w:rPr>
              <w:t>Japan</w:t>
            </w:r>
          </w:p>
        </w:tc>
      </w:tr>
      <w:tr w:rsidR="00FD2458" w:rsidTr="005061C9">
        <w:trPr>
          <w:trHeight w:hRule="exact" w:val="553"/>
        </w:trPr>
        <w:tc>
          <w:tcPr>
            <w:tcW w:w="1668" w:type="dxa"/>
            <w:shd w:val="clear" w:color="auto" w:fill="auto"/>
            <w:vAlign w:val="center"/>
          </w:tcPr>
          <w:p w:rsidR="00FD2458" w:rsidRDefault="00F35296" w:rsidP="007F2AC0">
            <w:pPr>
              <w:snapToGrid w:val="0"/>
            </w:pPr>
            <w:r>
              <w:rPr>
                <w:rFonts w:ascii="Arial" w:hAnsi="Arial" w:cs="Arial"/>
                <w:szCs w:val="21"/>
              </w:rPr>
              <w:t>1</w:t>
            </w:r>
            <w:r>
              <w:rPr>
                <w:rFonts w:ascii="Arial" w:hAnsi="Arial" w:cs="Arial" w:hint="eastAsia"/>
                <w:szCs w:val="21"/>
              </w:rPr>
              <w:t>2</w:t>
            </w:r>
            <w:r>
              <w:rPr>
                <w:rFonts w:ascii="Arial" w:hAnsi="Arial" w:cs="Arial"/>
                <w:szCs w:val="21"/>
              </w:rPr>
              <w:t>:</w:t>
            </w:r>
            <w:r>
              <w:rPr>
                <w:rFonts w:ascii="Arial" w:hAnsi="Arial" w:cs="Arial" w:hint="eastAsia"/>
                <w:szCs w:val="21"/>
              </w:rPr>
              <w:t>00</w:t>
            </w:r>
            <w:r>
              <w:rPr>
                <w:rFonts w:ascii="Arial" w:hAnsi="Arial" w:cs="Arial"/>
                <w:szCs w:val="21"/>
              </w:rPr>
              <w:t>-1</w:t>
            </w:r>
            <w:r>
              <w:rPr>
                <w:rFonts w:ascii="Arial" w:hAnsi="Arial" w:cs="Arial" w:hint="eastAsia"/>
                <w:szCs w:val="21"/>
              </w:rPr>
              <w:t>3</w:t>
            </w:r>
            <w:r>
              <w:rPr>
                <w:rFonts w:ascii="Arial" w:hAnsi="Arial" w:cs="Arial"/>
                <w:szCs w:val="21"/>
              </w:rPr>
              <w:t>:</w:t>
            </w:r>
            <w:r>
              <w:rPr>
                <w:rFonts w:ascii="Arial" w:hAnsi="Arial" w:cs="Arial" w:hint="eastAsia"/>
                <w:szCs w:val="21"/>
              </w:rPr>
              <w:t>3</w:t>
            </w:r>
            <w:r>
              <w:rPr>
                <w:rFonts w:ascii="Arial" w:hAnsi="Arial" w:cs="Arial"/>
                <w:szCs w:val="21"/>
              </w:rPr>
              <w:t>0</w:t>
            </w:r>
          </w:p>
        </w:tc>
        <w:tc>
          <w:tcPr>
            <w:tcW w:w="7796" w:type="dxa"/>
            <w:shd w:val="clear" w:color="auto" w:fill="auto"/>
            <w:vAlign w:val="center"/>
          </w:tcPr>
          <w:p w:rsidR="00FD2458" w:rsidRDefault="00F35296" w:rsidP="007F2AC0">
            <w:pPr>
              <w:snapToGrid w:val="0"/>
              <w:ind w:firstLineChars="50" w:firstLine="100"/>
              <w:jc w:val="center"/>
            </w:pPr>
            <w:r w:rsidRPr="005B4428">
              <w:rPr>
                <w:rFonts w:ascii="Arial" w:hAnsi="Arial" w:cs="Arial"/>
                <w:b/>
                <w:color w:val="000000"/>
                <w:sz w:val="20"/>
                <w:szCs w:val="20"/>
              </w:rPr>
              <w:t>Lunch</w:t>
            </w:r>
            <w:r w:rsidRPr="007F2AC0">
              <w:rPr>
                <w:rFonts w:ascii="Arial" w:hAnsi="Arial" w:cs="Arial"/>
                <w:color w:val="000000"/>
                <w:sz w:val="18"/>
                <w:szCs w:val="18"/>
              </w:rPr>
              <w:t xml:space="preserve"> (Zhenyuan Restaurant of the University)</w:t>
            </w:r>
          </w:p>
        </w:tc>
      </w:tr>
      <w:tr w:rsidR="007F2AC0" w:rsidTr="005061C9">
        <w:trPr>
          <w:trHeight w:hRule="exact" w:val="699"/>
        </w:trPr>
        <w:tc>
          <w:tcPr>
            <w:tcW w:w="9464" w:type="dxa"/>
            <w:gridSpan w:val="2"/>
            <w:shd w:val="clear" w:color="auto" w:fill="F2F2F2" w:themeFill="background1" w:themeFillShade="F2"/>
            <w:vAlign w:val="center"/>
          </w:tcPr>
          <w:p w:rsidR="007F2AC0" w:rsidRDefault="007F2AC0" w:rsidP="007F2AC0">
            <w:pPr>
              <w:snapToGrid w:val="0"/>
              <w:spacing w:beforeLines="20" w:before="66"/>
              <w:jc w:val="center"/>
              <w:rPr>
                <w:rFonts w:ascii="Arial" w:hAnsi="Arial" w:cs="Arial"/>
                <w:b/>
                <w:color w:val="000000"/>
                <w:sz w:val="20"/>
                <w:szCs w:val="20"/>
              </w:rPr>
            </w:pPr>
            <w:r>
              <w:rPr>
                <w:rFonts w:ascii="Arial" w:hAnsi="Arial" w:cs="Arial"/>
                <w:b/>
                <w:color w:val="000000"/>
                <w:sz w:val="18"/>
                <w:szCs w:val="20"/>
                <w:lang w:val="en-US" w:eastAsia="zh-CN"/>
              </w:rPr>
              <w:t>Session</w:t>
            </w:r>
            <w:r w:rsidRPr="00B50CE9">
              <w:rPr>
                <w:rFonts w:ascii="Arial" w:hAnsi="Arial" w:cs="Arial" w:hint="eastAsia"/>
                <w:b/>
                <w:color w:val="000000"/>
                <w:sz w:val="20"/>
                <w:szCs w:val="20"/>
              </w:rPr>
              <w:t xml:space="preserve"> </w:t>
            </w:r>
            <w:r>
              <w:rPr>
                <w:rFonts w:ascii="Arial" w:hAnsi="Arial" w:cs="Arial"/>
                <w:b/>
                <w:color w:val="000000"/>
                <w:sz w:val="20"/>
                <w:szCs w:val="20"/>
              </w:rPr>
              <w:t>2</w:t>
            </w:r>
          </w:p>
          <w:p w:rsidR="007F2AC0" w:rsidRDefault="005B4428" w:rsidP="005B4428">
            <w:pPr>
              <w:snapToGrid w:val="0"/>
              <w:spacing w:beforeLines="20" w:before="66"/>
              <w:jc w:val="center"/>
              <w:rPr>
                <w:rFonts w:ascii="Arial" w:hAnsi="Arial" w:cs="Arial"/>
                <w:szCs w:val="21"/>
              </w:rPr>
            </w:pPr>
            <w:r>
              <w:rPr>
                <w:rFonts w:ascii="Arial" w:hAnsi="Arial" w:cs="Arial"/>
                <w:color w:val="000000"/>
                <w:sz w:val="18"/>
                <w:szCs w:val="20"/>
              </w:rPr>
              <w:t>(Moderator:</w:t>
            </w:r>
            <w:r>
              <w:rPr>
                <w:rFonts w:ascii="Arial" w:hAnsi="Arial" w:cs="Arial" w:hint="eastAsia"/>
                <w:color w:val="000000"/>
                <w:sz w:val="18"/>
                <w:szCs w:val="20"/>
              </w:rPr>
              <w:t xml:space="preserve"> </w:t>
            </w:r>
            <w:r w:rsidRPr="00B50CE9">
              <w:rPr>
                <w:rFonts w:ascii="Arial" w:hAnsi="Arial" w:cs="Arial" w:hint="eastAsia"/>
                <w:color w:val="000000"/>
                <w:sz w:val="18"/>
                <w:szCs w:val="20"/>
              </w:rPr>
              <w:t>Dr. Ahmed Shaker, Vice</w:t>
            </w:r>
            <w:r w:rsidRPr="00B50CE9">
              <w:rPr>
                <w:rFonts w:ascii="Arial" w:hAnsi="Arial" w:cs="Arial"/>
                <w:color w:val="000000"/>
                <w:sz w:val="18"/>
                <w:szCs w:val="20"/>
              </w:rPr>
              <w:t xml:space="preserve"> </w:t>
            </w:r>
            <w:r w:rsidRPr="00B50CE9">
              <w:rPr>
                <w:rFonts w:ascii="Arial" w:hAnsi="Arial" w:cs="Arial" w:hint="eastAsia"/>
                <w:color w:val="000000"/>
                <w:sz w:val="18"/>
                <w:szCs w:val="20"/>
              </w:rPr>
              <w:t>President</w:t>
            </w:r>
            <w:r w:rsidRPr="00B50CE9">
              <w:rPr>
                <w:rFonts w:ascii="Arial" w:hAnsi="Arial" w:cs="Arial"/>
                <w:color w:val="000000"/>
                <w:sz w:val="18"/>
                <w:szCs w:val="20"/>
              </w:rPr>
              <w:t>, ISPRS TC III</w:t>
            </w:r>
            <w:r>
              <w:rPr>
                <w:rFonts w:ascii="Arial" w:hAnsi="Arial" w:cs="Arial"/>
                <w:color w:val="000000"/>
                <w:sz w:val="18"/>
                <w:szCs w:val="20"/>
              </w:rPr>
              <w:t xml:space="preserve"> )</w:t>
            </w:r>
          </w:p>
        </w:tc>
      </w:tr>
      <w:tr w:rsidR="00FD2458" w:rsidTr="005061C9">
        <w:trPr>
          <w:trHeight w:hRule="exact" w:val="989"/>
        </w:trPr>
        <w:tc>
          <w:tcPr>
            <w:tcW w:w="1668" w:type="dxa"/>
            <w:vAlign w:val="center"/>
          </w:tcPr>
          <w:p w:rsidR="00FD2458" w:rsidRDefault="007F2AC0" w:rsidP="007F2AC0">
            <w:pPr>
              <w:snapToGrid w:val="0"/>
              <w:rPr>
                <w:rFonts w:ascii="Arial" w:hAnsi="Arial" w:cs="Arial"/>
                <w:szCs w:val="21"/>
              </w:rPr>
            </w:pPr>
            <w:r>
              <w:rPr>
                <w:rFonts w:ascii="Arial" w:hAnsi="Arial" w:cs="Arial"/>
                <w:szCs w:val="21"/>
              </w:rPr>
              <w:t>1</w:t>
            </w:r>
            <w:r>
              <w:rPr>
                <w:rFonts w:ascii="Arial" w:hAnsi="Arial" w:cs="Arial" w:hint="eastAsia"/>
                <w:szCs w:val="21"/>
              </w:rPr>
              <w:t>3</w:t>
            </w:r>
            <w:r>
              <w:rPr>
                <w:rFonts w:ascii="Arial" w:hAnsi="Arial" w:cs="Arial"/>
                <w:szCs w:val="21"/>
              </w:rPr>
              <w:t>:</w:t>
            </w:r>
            <w:r>
              <w:rPr>
                <w:rFonts w:ascii="Arial" w:hAnsi="Arial" w:cs="Arial" w:hint="eastAsia"/>
                <w:szCs w:val="21"/>
              </w:rPr>
              <w:t>3</w:t>
            </w:r>
            <w:r>
              <w:rPr>
                <w:rFonts w:ascii="Arial" w:hAnsi="Arial" w:cs="Arial"/>
                <w:szCs w:val="21"/>
              </w:rPr>
              <w:t>0</w:t>
            </w:r>
            <w:r>
              <w:rPr>
                <w:rFonts w:ascii="Arial" w:hAnsi="Arial" w:cs="Arial" w:hint="eastAsia"/>
                <w:szCs w:val="21"/>
                <w:lang w:val="en-US" w:eastAsia="zh-CN"/>
              </w:rPr>
              <w:t>-1</w:t>
            </w:r>
            <w:r>
              <w:rPr>
                <w:rFonts w:ascii="Arial" w:hAnsi="Arial" w:cs="Arial"/>
                <w:szCs w:val="21"/>
                <w:lang w:val="en-US" w:eastAsia="zh-CN"/>
              </w:rPr>
              <w:t>5</w:t>
            </w:r>
            <w:r>
              <w:rPr>
                <w:rFonts w:ascii="Arial" w:hAnsi="Arial" w:cs="Arial" w:hint="eastAsia"/>
                <w:szCs w:val="21"/>
                <w:lang w:val="en-US" w:eastAsia="zh-CN"/>
              </w:rPr>
              <w:t>:</w:t>
            </w:r>
            <w:r>
              <w:rPr>
                <w:rFonts w:ascii="Arial" w:hAnsi="Arial" w:cs="Arial"/>
                <w:szCs w:val="21"/>
                <w:lang w:val="en-US" w:eastAsia="zh-CN"/>
              </w:rPr>
              <w:t>0</w:t>
            </w:r>
            <w:r>
              <w:rPr>
                <w:rFonts w:ascii="Arial" w:hAnsi="Arial" w:cs="Arial" w:hint="eastAsia"/>
                <w:szCs w:val="21"/>
                <w:lang w:val="en-US" w:eastAsia="zh-CN"/>
              </w:rPr>
              <w:t>0</w:t>
            </w:r>
          </w:p>
        </w:tc>
        <w:tc>
          <w:tcPr>
            <w:tcW w:w="7796" w:type="dxa"/>
            <w:tcBorders>
              <w:top w:val="nil"/>
            </w:tcBorders>
            <w:vAlign w:val="center"/>
          </w:tcPr>
          <w:p w:rsidR="00CD07D4" w:rsidRPr="00BC0E94" w:rsidRDefault="00CD07D4" w:rsidP="007F2AC0">
            <w:pPr>
              <w:snapToGrid w:val="0"/>
              <w:spacing w:beforeLines="20" w:before="66"/>
              <w:rPr>
                <w:rFonts w:ascii="Arial" w:hAnsi="Arial" w:cs="Arial"/>
                <w:b/>
                <w:color w:val="000000"/>
                <w:sz w:val="18"/>
                <w:szCs w:val="18"/>
              </w:rPr>
            </w:pPr>
            <w:r w:rsidRPr="006F70A6">
              <w:rPr>
                <w:rFonts w:ascii="Arial" w:hAnsi="Arial" w:cs="Arial"/>
                <w:b/>
                <w:color w:val="000000"/>
                <w:sz w:val="18"/>
                <w:szCs w:val="18"/>
              </w:rPr>
              <w:t>Frontier of Lidar for Forest Environment</w:t>
            </w:r>
          </w:p>
          <w:p w:rsidR="00CD07D4" w:rsidRPr="006F70A6" w:rsidRDefault="00CD07D4" w:rsidP="007F2AC0">
            <w:pPr>
              <w:snapToGrid w:val="0"/>
              <w:spacing w:beforeLines="20" w:before="66"/>
              <w:ind w:firstLineChars="100" w:firstLine="181"/>
              <w:rPr>
                <w:rFonts w:ascii="Arial" w:hAnsi="Arial" w:cs="Arial"/>
                <w:color w:val="000000"/>
                <w:sz w:val="18"/>
                <w:szCs w:val="18"/>
              </w:rPr>
            </w:pPr>
            <w:r>
              <w:rPr>
                <w:rFonts w:ascii="Arial" w:hAnsi="Arial" w:cs="Arial"/>
                <w:b/>
                <w:i/>
                <w:color w:val="000000"/>
                <w:sz w:val="18"/>
                <w:szCs w:val="18"/>
              </w:rPr>
              <w:t xml:space="preserve">Dr. </w:t>
            </w:r>
            <w:r w:rsidRPr="006F70A6">
              <w:rPr>
                <w:rFonts w:ascii="Arial" w:hAnsi="Arial" w:cs="Arial"/>
                <w:b/>
                <w:i/>
                <w:color w:val="000000"/>
                <w:sz w:val="18"/>
                <w:szCs w:val="18"/>
              </w:rPr>
              <w:t xml:space="preserve">Xinlian Liang, </w:t>
            </w:r>
            <w:r>
              <w:rPr>
                <w:rFonts w:ascii="Arial" w:hAnsi="Arial" w:cs="Arial"/>
                <w:color w:val="000000"/>
                <w:sz w:val="18"/>
                <w:szCs w:val="18"/>
              </w:rPr>
              <w:t>Research Manager, N</w:t>
            </w:r>
            <w:r w:rsidRPr="006F70A6">
              <w:rPr>
                <w:rFonts w:ascii="Arial" w:hAnsi="Arial" w:cs="Arial"/>
                <w:color w:val="000000"/>
                <w:sz w:val="18"/>
                <w:szCs w:val="18"/>
              </w:rPr>
              <w:t>ational Land Survey of Finland</w:t>
            </w:r>
            <w:r>
              <w:rPr>
                <w:rFonts w:ascii="Arial" w:hAnsi="Arial" w:cs="Arial"/>
                <w:color w:val="000000"/>
                <w:sz w:val="18"/>
                <w:szCs w:val="18"/>
              </w:rPr>
              <w:t xml:space="preserve">, </w:t>
            </w:r>
            <w:r w:rsidRPr="006F70A6">
              <w:rPr>
                <w:rFonts w:ascii="Arial" w:hAnsi="Arial" w:cs="Arial"/>
                <w:color w:val="000000"/>
                <w:sz w:val="18"/>
                <w:szCs w:val="18"/>
              </w:rPr>
              <w:t>Finland</w:t>
            </w:r>
          </w:p>
          <w:p w:rsidR="00FD2458" w:rsidRPr="00CD07D4" w:rsidRDefault="00CD07D4" w:rsidP="007F2AC0">
            <w:pPr>
              <w:snapToGrid w:val="0"/>
              <w:spacing w:beforeLines="20" w:before="66"/>
              <w:ind w:firstLineChars="100" w:firstLine="181"/>
              <w:rPr>
                <w:rFonts w:ascii="Arial" w:hAnsi="Arial" w:cs="Arial"/>
                <w:b/>
                <w:color w:val="000000"/>
                <w:sz w:val="18"/>
                <w:szCs w:val="18"/>
              </w:rPr>
            </w:pPr>
            <w:r w:rsidRPr="006F70A6">
              <w:rPr>
                <w:rFonts w:ascii="Arial" w:hAnsi="Arial" w:cs="Arial"/>
                <w:b/>
                <w:i/>
                <w:color w:val="000000"/>
                <w:sz w:val="18"/>
                <w:szCs w:val="18"/>
              </w:rPr>
              <w:t xml:space="preserve">Yong Pang, </w:t>
            </w:r>
            <w:r w:rsidRPr="006F70A6">
              <w:rPr>
                <w:rFonts w:ascii="Arial" w:hAnsi="Arial" w:cs="Arial"/>
                <w:color w:val="000000"/>
                <w:sz w:val="18"/>
                <w:szCs w:val="18"/>
              </w:rPr>
              <w:t xml:space="preserve">Professor, Chinese Academy </w:t>
            </w:r>
            <w:r w:rsidRPr="006F70A6">
              <w:rPr>
                <w:rFonts w:ascii="Arial" w:hAnsi="Arial" w:cs="Arial" w:hint="eastAsia"/>
                <w:color w:val="000000"/>
                <w:sz w:val="18"/>
                <w:szCs w:val="18"/>
              </w:rPr>
              <w:t>o</w:t>
            </w:r>
            <w:r w:rsidRPr="006F70A6">
              <w:rPr>
                <w:rFonts w:ascii="Arial" w:hAnsi="Arial" w:cs="Arial"/>
                <w:color w:val="000000"/>
                <w:sz w:val="18"/>
                <w:szCs w:val="18"/>
              </w:rPr>
              <w:t>f Forestry</w:t>
            </w:r>
            <w:r>
              <w:rPr>
                <w:rFonts w:ascii="Arial" w:hAnsi="Arial" w:cs="Arial"/>
                <w:color w:val="000000"/>
                <w:sz w:val="18"/>
                <w:szCs w:val="18"/>
              </w:rPr>
              <w:t xml:space="preserve">, </w:t>
            </w:r>
            <w:r w:rsidRPr="006F70A6">
              <w:rPr>
                <w:rFonts w:ascii="Arial" w:hAnsi="Arial" w:cs="Arial"/>
                <w:color w:val="000000"/>
                <w:sz w:val="18"/>
                <w:szCs w:val="18"/>
              </w:rPr>
              <w:t>China</w:t>
            </w:r>
          </w:p>
        </w:tc>
      </w:tr>
      <w:tr w:rsidR="00AA7C3B" w:rsidTr="005061C9">
        <w:trPr>
          <w:trHeight w:hRule="exact" w:val="433"/>
        </w:trPr>
        <w:tc>
          <w:tcPr>
            <w:tcW w:w="1668" w:type="dxa"/>
            <w:shd w:val="clear" w:color="auto" w:fill="auto"/>
            <w:vAlign w:val="center"/>
          </w:tcPr>
          <w:p w:rsidR="00AA7C3B" w:rsidRDefault="00AA7C3B" w:rsidP="007F2AC0">
            <w:pPr>
              <w:snapToGrid w:val="0"/>
              <w:rPr>
                <w:rFonts w:ascii="Arial" w:hAnsi="Arial" w:cs="Arial"/>
                <w:szCs w:val="21"/>
                <w:lang w:val="en-US" w:eastAsia="zh-CN"/>
              </w:rPr>
            </w:pPr>
            <w:r>
              <w:rPr>
                <w:rFonts w:ascii="Arial" w:hAnsi="Arial" w:cs="Arial" w:hint="eastAsia"/>
                <w:szCs w:val="21"/>
                <w:lang w:val="en-US" w:eastAsia="zh-CN"/>
              </w:rPr>
              <w:t>15</w:t>
            </w:r>
            <w:r>
              <w:rPr>
                <w:rFonts w:ascii="Arial" w:hAnsi="Arial" w:cs="Arial"/>
                <w:szCs w:val="21"/>
              </w:rPr>
              <w:t>:</w:t>
            </w:r>
            <w:r w:rsidR="007F2AC0">
              <w:rPr>
                <w:rFonts w:ascii="Arial" w:hAnsi="Arial" w:cs="Arial"/>
                <w:szCs w:val="21"/>
                <w:lang w:val="en-US" w:eastAsia="zh-CN"/>
              </w:rPr>
              <w:t>0</w:t>
            </w:r>
            <w:r>
              <w:rPr>
                <w:rFonts w:ascii="Arial" w:hAnsi="Arial" w:cs="Arial"/>
                <w:szCs w:val="21"/>
              </w:rPr>
              <w:t>0</w:t>
            </w:r>
            <w:r>
              <w:rPr>
                <w:rFonts w:ascii="Arial" w:hAnsi="Arial" w:cs="Arial" w:hint="eastAsia"/>
                <w:szCs w:val="21"/>
                <w:lang w:val="en-US" w:eastAsia="zh-CN"/>
              </w:rPr>
              <w:t>-1</w:t>
            </w:r>
            <w:r w:rsidR="007F2AC0">
              <w:rPr>
                <w:rFonts w:ascii="Arial" w:hAnsi="Arial" w:cs="Arial"/>
                <w:szCs w:val="21"/>
                <w:lang w:val="en-US" w:eastAsia="zh-CN"/>
              </w:rPr>
              <w:t>5</w:t>
            </w:r>
            <w:r>
              <w:rPr>
                <w:rFonts w:ascii="Arial" w:hAnsi="Arial" w:cs="Arial" w:hint="eastAsia"/>
                <w:szCs w:val="21"/>
                <w:lang w:val="en-US" w:eastAsia="zh-CN"/>
              </w:rPr>
              <w:t>:</w:t>
            </w:r>
            <w:r w:rsidR="007F2AC0">
              <w:rPr>
                <w:rFonts w:ascii="Arial" w:hAnsi="Arial" w:cs="Arial"/>
                <w:szCs w:val="21"/>
                <w:lang w:val="en-US" w:eastAsia="zh-CN"/>
              </w:rPr>
              <w:t>3</w:t>
            </w:r>
            <w:r>
              <w:rPr>
                <w:rFonts w:ascii="Arial" w:hAnsi="Arial" w:cs="Arial" w:hint="eastAsia"/>
                <w:szCs w:val="21"/>
                <w:lang w:val="en-US" w:eastAsia="zh-CN"/>
              </w:rPr>
              <w:t>0</w:t>
            </w:r>
          </w:p>
        </w:tc>
        <w:tc>
          <w:tcPr>
            <w:tcW w:w="7796" w:type="dxa"/>
            <w:shd w:val="clear" w:color="auto" w:fill="auto"/>
            <w:vAlign w:val="center"/>
          </w:tcPr>
          <w:p w:rsidR="00AA7C3B" w:rsidRDefault="00AA7C3B" w:rsidP="007F2AC0">
            <w:pPr>
              <w:snapToGrid w:val="0"/>
              <w:jc w:val="center"/>
              <w:rPr>
                <w:rFonts w:ascii="Arial" w:hAnsi="Arial" w:cs="Arial"/>
                <w:szCs w:val="21"/>
              </w:rPr>
            </w:pPr>
            <w:r w:rsidRPr="005B4428">
              <w:rPr>
                <w:rFonts w:ascii="Arial" w:hAnsi="Arial" w:cs="Arial"/>
                <w:b/>
                <w:color w:val="000000"/>
                <w:sz w:val="20"/>
                <w:szCs w:val="20"/>
              </w:rPr>
              <w:t>Tea Break</w:t>
            </w:r>
          </w:p>
        </w:tc>
      </w:tr>
      <w:tr w:rsidR="007F2AC0" w:rsidTr="005061C9">
        <w:trPr>
          <w:trHeight w:val="808"/>
        </w:trPr>
        <w:tc>
          <w:tcPr>
            <w:tcW w:w="1668" w:type="dxa"/>
            <w:vAlign w:val="center"/>
          </w:tcPr>
          <w:p w:rsidR="007F2AC0" w:rsidRDefault="007F2AC0" w:rsidP="007F2AC0">
            <w:pPr>
              <w:snapToGrid w:val="0"/>
              <w:rPr>
                <w:rFonts w:ascii="Arial" w:hAnsi="Arial" w:cs="Arial"/>
                <w:szCs w:val="21"/>
              </w:rPr>
            </w:pPr>
            <w:r>
              <w:rPr>
                <w:rFonts w:ascii="Arial" w:hAnsi="Arial" w:cs="Arial" w:hint="eastAsia"/>
                <w:szCs w:val="21"/>
                <w:lang w:val="en-US" w:eastAsia="zh-CN"/>
              </w:rPr>
              <w:t>1</w:t>
            </w:r>
            <w:r>
              <w:rPr>
                <w:rFonts w:ascii="Arial" w:hAnsi="Arial" w:cs="Arial"/>
                <w:szCs w:val="21"/>
                <w:lang w:val="en-US" w:eastAsia="zh-CN"/>
              </w:rPr>
              <w:t>5</w:t>
            </w:r>
            <w:r>
              <w:rPr>
                <w:rFonts w:ascii="Arial" w:hAnsi="Arial" w:cs="Arial" w:hint="eastAsia"/>
                <w:szCs w:val="21"/>
                <w:lang w:val="en-US" w:eastAsia="zh-CN"/>
              </w:rPr>
              <w:t>:</w:t>
            </w:r>
            <w:r>
              <w:rPr>
                <w:rFonts w:ascii="Arial" w:hAnsi="Arial" w:cs="Arial"/>
                <w:szCs w:val="21"/>
                <w:lang w:val="en-US" w:eastAsia="zh-CN"/>
              </w:rPr>
              <w:t>3</w:t>
            </w:r>
            <w:r>
              <w:rPr>
                <w:rFonts w:ascii="Arial" w:hAnsi="Arial" w:cs="Arial" w:hint="eastAsia"/>
                <w:szCs w:val="21"/>
                <w:lang w:val="en-US" w:eastAsia="zh-CN"/>
              </w:rPr>
              <w:t>0</w:t>
            </w:r>
            <w:r>
              <w:rPr>
                <w:rFonts w:ascii="Arial" w:hAnsi="Arial" w:cs="Arial"/>
                <w:szCs w:val="21"/>
              </w:rPr>
              <w:t>-</w:t>
            </w:r>
            <w:r>
              <w:rPr>
                <w:rFonts w:ascii="Arial" w:hAnsi="Arial" w:cs="Arial" w:hint="eastAsia"/>
                <w:szCs w:val="21"/>
                <w:lang w:val="en-US" w:eastAsia="zh-CN"/>
              </w:rPr>
              <w:t>1</w:t>
            </w:r>
            <w:r>
              <w:rPr>
                <w:rFonts w:ascii="Arial" w:hAnsi="Arial" w:cs="Arial"/>
                <w:szCs w:val="21"/>
                <w:lang w:val="en-US" w:eastAsia="zh-CN"/>
              </w:rPr>
              <w:t>6</w:t>
            </w:r>
            <w:r>
              <w:rPr>
                <w:rFonts w:ascii="Arial" w:hAnsi="Arial" w:cs="Arial"/>
                <w:szCs w:val="21"/>
              </w:rPr>
              <w:t>:</w:t>
            </w:r>
            <w:r w:rsidR="003E22F9">
              <w:rPr>
                <w:rFonts w:ascii="Arial" w:hAnsi="Arial" w:cs="Arial" w:hint="eastAsia"/>
                <w:szCs w:val="21"/>
                <w:lang w:val="en-US" w:eastAsia="zh-CN"/>
              </w:rPr>
              <w:t>1</w:t>
            </w:r>
            <w:r>
              <w:rPr>
                <w:rFonts w:ascii="Arial" w:hAnsi="Arial" w:cs="Arial"/>
                <w:szCs w:val="21"/>
              </w:rPr>
              <w:t>0</w:t>
            </w:r>
          </w:p>
        </w:tc>
        <w:tc>
          <w:tcPr>
            <w:tcW w:w="7796" w:type="dxa"/>
            <w:vAlign w:val="center"/>
          </w:tcPr>
          <w:p w:rsidR="003E22F9" w:rsidRPr="009D667F" w:rsidRDefault="003E22F9" w:rsidP="003E22F9">
            <w:pPr>
              <w:snapToGrid w:val="0"/>
              <w:spacing w:beforeLines="20" w:before="66"/>
              <w:rPr>
                <w:rFonts w:ascii="Arial" w:hAnsi="Arial" w:cs="Arial"/>
                <w:b/>
                <w:color w:val="000000"/>
                <w:sz w:val="18"/>
                <w:szCs w:val="18"/>
                <w:lang w:eastAsia="zh-CN"/>
              </w:rPr>
            </w:pPr>
            <w:r w:rsidRPr="009D667F">
              <w:rPr>
                <w:rFonts w:ascii="Arial" w:hAnsi="Arial" w:cs="Arial"/>
                <w:b/>
                <w:color w:val="000000"/>
                <w:sz w:val="18"/>
                <w:szCs w:val="18"/>
                <w:lang w:eastAsia="zh-CN"/>
              </w:rPr>
              <w:t>Satellite radar observations in support of geo-disaster risk reduction</w:t>
            </w:r>
          </w:p>
          <w:p w:rsidR="007F2AC0" w:rsidRDefault="003E22F9" w:rsidP="003E22F9">
            <w:pPr>
              <w:snapToGrid w:val="0"/>
              <w:spacing w:beforeLines="20" w:before="66"/>
              <w:ind w:firstLineChars="100" w:firstLine="181"/>
              <w:rPr>
                <w:rFonts w:ascii="Arial" w:hAnsi="Arial" w:cs="Arial"/>
                <w:szCs w:val="21"/>
              </w:rPr>
            </w:pPr>
            <w:r>
              <w:rPr>
                <w:rFonts w:ascii="Arial" w:hAnsi="Arial" w:cs="Arial"/>
                <w:b/>
                <w:i/>
                <w:color w:val="000000"/>
                <w:sz w:val="18"/>
                <w:szCs w:val="18"/>
                <w:lang w:eastAsia="zh-CN"/>
              </w:rPr>
              <w:t xml:space="preserve">Prof. </w:t>
            </w:r>
            <w:r w:rsidRPr="009D667F">
              <w:rPr>
                <w:rFonts w:ascii="Arial" w:hAnsi="Arial" w:cs="Arial"/>
                <w:b/>
                <w:i/>
                <w:color w:val="000000"/>
                <w:sz w:val="18"/>
                <w:szCs w:val="18"/>
                <w:lang w:eastAsia="zh-CN"/>
              </w:rPr>
              <w:t>Zhenhong Li</w:t>
            </w:r>
            <w:r>
              <w:rPr>
                <w:rFonts w:ascii="Arial" w:hAnsi="Arial" w:cs="Arial"/>
                <w:b/>
                <w:i/>
                <w:color w:val="000000"/>
                <w:sz w:val="18"/>
                <w:szCs w:val="18"/>
                <w:lang w:eastAsia="zh-CN"/>
              </w:rPr>
              <w:t xml:space="preserve">, </w:t>
            </w:r>
            <w:r w:rsidRPr="009D667F">
              <w:rPr>
                <w:rFonts w:ascii="Arial" w:hAnsi="Arial" w:cs="Arial"/>
                <w:color w:val="000000"/>
                <w:sz w:val="18"/>
                <w:szCs w:val="18"/>
                <w:lang w:eastAsia="zh-CN"/>
              </w:rPr>
              <w:t>Centre for the Observation and Modelling of Earthquakes (COMET), Newcastle University, UK</w:t>
            </w:r>
          </w:p>
        </w:tc>
      </w:tr>
      <w:tr w:rsidR="007F2AC0" w:rsidTr="005061C9">
        <w:trPr>
          <w:trHeight w:hRule="exact" w:val="713"/>
        </w:trPr>
        <w:tc>
          <w:tcPr>
            <w:tcW w:w="1668" w:type="dxa"/>
            <w:vAlign w:val="center"/>
          </w:tcPr>
          <w:p w:rsidR="007F2AC0" w:rsidRDefault="007F2AC0" w:rsidP="003942A9">
            <w:pPr>
              <w:snapToGrid w:val="0"/>
              <w:rPr>
                <w:rFonts w:ascii="Arial" w:hAnsi="Arial" w:cs="Arial"/>
                <w:szCs w:val="21"/>
                <w:lang w:val="en-US" w:eastAsia="zh-CN"/>
              </w:rPr>
            </w:pPr>
            <w:r>
              <w:rPr>
                <w:rFonts w:ascii="Arial" w:hAnsi="Arial" w:cs="Arial" w:hint="eastAsia"/>
                <w:szCs w:val="21"/>
                <w:lang w:val="en-US" w:eastAsia="zh-CN"/>
              </w:rPr>
              <w:t>1</w:t>
            </w:r>
            <w:r w:rsidR="003942A9">
              <w:rPr>
                <w:rFonts w:ascii="Arial" w:hAnsi="Arial" w:cs="Arial"/>
                <w:szCs w:val="21"/>
                <w:lang w:val="en-US" w:eastAsia="zh-CN"/>
              </w:rPr>
              <w:t>6</w:t>
            </w:r>
            <w:r>
              <w:rPr>
                <w:rFonts w:ascii="Arial" w:hAnsi="Arial" w:cs="Arial" w:hint="eastAsia"/>
                <w:szCs w:val="21"/>
                <w:lang w:val="en-US" w:eastAsia="zh-CN"/>
              </w:rPr>
              <w:t>:</w:t>
            </w:r>
            <w:r w:rsidR="003E22F9">
              <w:rPr>
                <w:rFonts w:ascii="Arial" w:hAnsi="Arial" w:cs="Arial" w:hint="eastAsia"/>
                <w:szCs w:val="21"/>
                <w:lang w:val="en-US" w:eastAsia="zh-CN"/>
              </w:rPr>
              <w:t>1</w:t>
            </w:r>
            <w:r>
              <w:rPr>
                <w:rFonts w:ascii="Arial" w:hAnsi="Arial" w:cs="Arial" w:hint="eastAsia"/>
                <w:szCs w:val="21"/>
                <w:lang w:val="en-US" w:eastAsia="zh-CN"/>
              </w:rPr>
              <w:t>0</w:t>
            </w:r>
            <w:r>
              <w:rPr>
                <w:rFonts w:ascii="Arial" w:hAnsi="Arial" w:cs="Arial"/>
                <w:szCs w:val="21"/>
              </w:rPr>
              <w:t>-</w:t>
            </w:r>
            <w:r>
              <w:rPr>
                <w:rFonts w:ascii="Arial" w:hAnsi="Arial" w:cs="Arial" w:hint="eastAsia"/>
                <w:szCs w:val="21"/>
                <w:lang w:val="en-US" w:eastAsia="zh-CN"/>
              </w:rPr>
              <w:t>1</w:t>
            </w:r>
            <w:r w:rsidR="003E22F9">
              <w:rPr>
                <w:rFonts w:ascii="Arial" w:hAnsi="Arial" w:cs="Arial" w:hint="eastAsia"/>
                <w:szCs w:val="21"/>
                <w:lang w:val="en-US" w:eastAsia="zh-CN"/>
              </w:rPr>
              <w:t>6</w:t>
            </w:r>
            <w:r>
              <w:rPr>
                <w:rFonts w:ascii="Arial" w:hAnsi="Arial" w:cs="Arial"/>
                <w:szCs w:val="21"/>
              </w:rPr>
              <w:t>:</w:t>
            </w:r>
            <w:r w:rsidR="003E22F9">
              <w:rPr>
                <w:rFonts w:ascii="Arial" w:hAnsi="Arial" w:cs="Arial" w:hint="eastAsia"/>
                <w:szCs w:val="21"/>
                <w:lang w:val="en-US" w:eastAsia="zh-CN"/>
              </w:rPr>
              <w:t>5</w:t>
            </w:r>
            <w:r>
              <w:rPr>
                <w:rFonts w:ascii="Arial" w:hAnsi="Arial" w:cs="Arial"/>
                <w:szCs w:val="21"/>
              </w:rPr>
              <w:t>0</w:t>
            </w:r>
          </w:p>
        </w:tc>
        <w:tc>
          <w:tcPr>
            <w:tcW w:w="7796" w:type="dxa"/>
            <w:vAlign w:val="center"/>
          </w:tcPr>
          <w:p w:rsidR="007F2AC0" w:rsidRDefault="007F2AC0" w:rsidP="007F2AC0">
            <w:pPr>
              <w:snapToGrid w:val="0"/>
              <w:spacing w:beforeLines="20" w:before="66"/>
              <w:rPr>
                <w:rFonts w:ascii="Arial" w:hAnsi="Arial" w:cs="Arial"/>
                <w:b/>
                <w:color w:val="000000"/>
                <w:sz w:val="18"/>
                <w:szCs w:val="18"/>
              </w:rPr>
            </w:pPr>
            <w:r w:rsidRPr="00646AD7">
              <w:rPr>
                <w:rFonts w:ascii="Arial" w:hAnsi="Arial" w:cs="Arial"/>
                <w:b/>
                <w:color w:val="000000"/>
                <w:sz w:val="18"/>
                <w:szCs w:val="18"/>
              </w:rPr>
              <w:t>Remote Sensing and Public Health</w:t>
            </w:r>
          </w:p>
          <w:p w:rsidR="007F2AC0" w:rsidRDefault="007F2AC0" w:rsidP="007F2AC0">
            <w:pPr>
              <w:snapToGrid w:val="0"/>
              <w:spacing w:before="20"/>
              <w:ind w:firstLineChars="150" w:firstLine="271"/>
              <w:jc w:val="left"/>
              <w:rPr>
                <w:rFonts w:ascii="Arial" w:hAnsi="Arial" w:cs="Arial"/>
                <w:szCs w:val="21"/>
              </w:rPr>
            </w:pPr>
            <w:r>
              <w:rPr>
                <w:rFonts w:ascii="Arial" w:hAnsi="Arial" w:cs="Arial"/>
                <w:b/>
                <w:i/>
                <w:color w:val="000000"/>
                <w:sz w:val="18"/>
                <w:szCs w:val="18"/>
              </w:rPr>
              <w:t xml:space="preserve">Prof. </w:t>
            </w:r>
            <w:r w:rsidRPr="00646AD7">
              <w:rPr>
                <w:rFonts w:ascii="Arial" w:hAnsi="Arial" w:cs="Arial"/>
                <w:b/>
                <w:i/>
                <w:color w:val="000000"/>
                <w:sz w:val="18"/>
                <w:szCs w:val="18"/>
              </w:rPr>
              <w:t xml:space="preserve">Fazlay S. Faruque, </w:t>
            </w:r>
            <w:r w:rsidRPr="00646AD7">
              <w:rPr>
                <w:rFonts w:ascii="Arial" w:hAnsi="Arial" w:cs="Arial"/>
                <w:color w:val="000000"/>
                <w:sz w:val="18"/>
                <w:szCs w:val="18"/>
              </w:rPr>
              <w:t>University of Mississippi Medical Center</w:t>
            </w:r>
            <w:r w:rsidR="002029C3">
              <w:rPr>
                <w:rFonts w:ascii="Arial" w:hAnsi="Arial" w:cs="Arial"/>
                <w:color w:val="000000"/>
                <w:sz w:val="18"/>
                <w:szCs w:val="18"/>
              </w:rPr>
              <w:t>, U.S.A.</w:t>
            </w:r>
          </w:p>
        </w:tc>
      </w:tr>
      <w:tr w:rsidR="00AA7C3B" w:rsidTr="005061C9">
        <w:trPr>
          <w:trHeight w:hRule="exact" w:val="696"/>
        </w:trPr>
        <w:tc>
          <w:tcPr>
            <w:tcW w:w="1668" w:type="dxa"/>
            <w:vAlign w:val="center"/>
          </w:tcPr>
          <w:p w:rsidR="00AA7C3B" w:rsidRDefault="003942A9" w:rsidP="003942A9">
            <w:pPr>
              <w:snapToGrid w:val="0"/>
              <w:rPr>
                <w:rFonts w:ascii="Arial" w:hAnsi="Arial" w:cs="Arial"/>
                <w:szCs w:val="21"/>
                <w:lang w:val="en-US" w:eastAsia="zh-CN"/>
              </w:rPr>
            </w:pPr>
            <w:r>
              <w:rPr>
                <w:rFonts w:ascii="Arial" w:hAnsi="Arial" w:cs="Arial" w:hint="eastAsia"/>
                <w:szCs w:val="21"/>
                <w:lang w:val="en-US" w:eastAsia="zh-CN"/>
              </w:rPr>
              <w:t>1</w:t>
            </w:r>
            <w:r w:rsidR="003E22F9">
              <w:rPr>
                <w:rFonts w:ascii="Arial" w:hAnsi="Arial" w:cs="Arial" w:hint="eastAsia"/>
                <w:szCs w:val="21"/>
                <w:lang w:val="en-US" w:eastAsia="zh-CN"/>
              </w:rPr>
              <w:t>6</w:t>
            </w:r>
            <w:r>
              <w:rPr>
                <w:rFonts w:ascii="Arial" w:hAnsi="Arial" w:cs="Arial" w:hint="eastAsia"/>
                <w:szCs w:val="21"/>
                <w:lang w:val="en-US" w:eastAsia="zh-CN"/>
              </w:rPr>
              <w:t>:</w:t>
            </w:r>
            <w:r w:rsidR="003E22F9">
              <w:rPr>
                <w:rFonts w:ascii="Arial" w:hAnsi="Arial" w:cs="Arial" w:hint="eastAsia"/>
                <w:szCs w:val="21"/>
                <w:lang w:val="en-US" w:eastAsia="zh-CN"/>
              </w:rPr>
              <w:t>5</w:t>
            </w:r>
            <w:r>
              <w:rPr>
                <w:rFonts w:ascii="Arial" w:hAnsi="Arial" w:cs="Arial" w:hint="eastAsia"/>
                <w:szCs w:val="21"/>
                <w:lang w:val="en-US" w:eastAsia="zh-CN"/>
              </w:rPr>
              <w:t>0</w:t>
            </w:r>
            <w:r>
              <w:rPr>
                <w:rFonts w:ascii="Arial" w:hAnsi="Arial" w:cs="Arial"/>
                <w:szCs w:val="21"/>
              </w:rPr>
              <w:t>-</w:t>
            </w:r>
            <w:r>
              <w:rPr>
                <w:rFonts w:ascii="Arial" w:hAnsi="Arial" w:cs="Arial" w:hint="eastAsia"/>
                <w:szCs w:val="21"/>
                <w:lang w:val="en-US" w:eastAsia="zh-CN"/>
              </w:rPr>
              <w:t>1</w:t>
            </w:r>
            <w:r>
              <w:rPr>
                <w:rFonts w:ascii="Arial" w:hAnsi="Arial" w:cs="Arial"/>
                <w:szCs w:val="21"/>
                <w:lang w:val="en-US" w:eastAsia="zh-CN"/>
              </w:rPr>
              <w:t>7</w:t>
            </w:r>
            <w:r>
              <w:rPr>
                <w:rFonts w:ascii="Arial" w:hAnsi="Arial" w:cs="Arial"/>
                <w:szCs w:val="21"/>
              </w:rPr>
              <w:t>:</w:t>
            </w:r>
            <w:r>
              <w:rPr>
                <w:rFonts w:ascii="Arial" w:hAnsi="Arial" w:cs="Arial"/>
                <w:szCs w:val="21"/>
                <w:lang w:val="en-US" w:eastAsia="zh-CN"/>
              </w:rPr>
              <w:t>3</w:t>
            </w:r>
            <w:r>
              <w:rPr>
                <w:rFonts w:ascii="Arial" w:hAnsi="Arial" w:cs="Arial"/>
                <w:szCs w:val="21"/>
              </w:rPr>
              <w:t>0</w:t>
            </w:r>
          </w:p>
        </w:tc>
        <w:tc>
          <w:tcPr>
            <w:tcW w:w="7796" w:type="dxa"/>
            <w:tcBorders>
              <w:top w:val="nil"/>
            </w:tcBorders>
            <w:vAlign w:val="center"/>
          </w:tcPr>
          <w:p w:rsidR="003942A9" w:rsidRDefault="003E22F9" w:rsidP="005B4428">
            <w:pPr>
              <w:snapToGrid w:val="0"/>
              <w:spacing w:beforeLines="20" w:before="66"/>
              <w:rPr>
                <w:rFonts w:ascii="Arial" w:hAnsi="Arial" w:cs="Arial"/>
                <w:b/>
                <w:color w:val="000000"/>
                <w:sz w:val="18"/>
                <w:szCs w:val="18"/>
              </w:rPr>
            </w:pPr>
            <w:r w:rsidRPr="003E22F9">
              <w:rPr>
                <w:rFonts w:ascii="Arial" w:hAnsi="Arial" w:cs="Arial"/>
                <w:b/>
                <w:color w:val="000000"/>
                <w:sz w:val="18"/>
                <w:szCs w:val="18"/>
              </w:rPr>
              <w:t>Can we make indoor navigation smarter?</w:t>
            </w:r>
          </w:p>
          <w:p w:rsidR="00AA7C3B" w:rsidRDefault="003942A9" w:rsidP="005B4428">
            <w:pPr>
              <w:widowControl/>
              <w:snapToGrid w:val="0"/>
              <w:spacing w:beforeLines="20" w:before="66"/>
              <w:ind w:firstLineChars="150" w:firstLine="271"/>
              <w:jc w:val="left"/>
              <w:rPr>
                <w:rFonts w:ascii="Arial" w:hAnsi="Arial" w:cs="Arial"/>
                <w:szCs w:val="21"/>
              </w:rPr>
            </w:pPr>
            <w:r>
              <w:rPr>
                <w:rFonts w:ascii="Arial" w:hAnsi="Arial" w:cs="Arial"/>
                <w:b/>
                <w:i/>
                <w:color w:val="000000"/>
                <w:sz w:val="18"/>
                <w:szCs w:val="18"/>
              </w:rPr>
              <w:t xml:space="preserve">Prof. </w:t>
            </w:r>
            <w:r w:rsidRPr="009E5AD0">
              <w:rPr>
                <w:rFonts w:ascii="Arial" w:hAnsi="Arial" w:cs="Arial"/>
                <w:b/>
                <w:i/>
                <w:color w:val="000000"/>
                <w:sz w:val="18"/>
                <w:szCs w:val="18"/>
              </w:rPr>
              <w:t xml:space="preserve">Sisi Zlatanova, </w:t>
            </w:r>
            <w:r w:rsidRPr="009E5AD0">
              <w:rPr>
                <w:rFonts w:ascii="Arial" w:hAnsi="Arial" w:cs="Arial"/>
                <w:color w:val="000000"/>
                <w:sz w:val="18"/>
                <w:szCs w:val="18"/>
              </w:rPr>
              <w:t>University of New South Wales</w:t>
            </w:r>
            <w:r w:rsidR="002029C3">
              <w:rPr>
                <w:rFonts w:ascii="Arial" w:hAnsi="Arial" w:cs="Arial"/>
                <w:color w:val="000000"/>
                <w:sz w:val="18"/>
                <w:szCs w:val="18"/>
              </w:rPr>
              <w:t>, Australia</w:t>
            </w:r>
          </w:p>
        </w:tc>
      </w:tr>
      <w:tr w:rsidR="00B51693" w:rsidTr="005061C9">
        <w:trPr>
          <w:trHeight w:hRule="exact" w:val="1255"/>
        </w:trPr>
        <w:tc>
          <w:tcPr>
            <w:tcW w:w="1668" w:type="dxa"/>
            <w:shd w:val="clear" w:color="auto" w:fill="F2F2F2" w:themeFill="background1" w:themeFillShade="F2"/>
            <w:vAlign w:val="center"/>
          </w:tcPr>
          <w:p w:rsidR="00B51693" w:rsidRDefault="00B51693" w:rsidP="007F2AC0">
            <w:pPr>
              <w:snapToGrid w:val="0"/>
              <w:rPr>
                <w:rFonts w:ascii="Arial" w:hAnsi="Arial" w:cs="Arial"/>
                <w:szCs w:val="21"/>
                <w:lang w:val="en-US" w:eastAsia="zh-CN"/>
              </w:rPr>
            </w:pPr>
            <w:r>
              <w:rPr>
                <w:rFonts w:ascii="Arial" w:hAnsi="Arial" w:cs="Arial" w:hint="eastAsia"/>
                <w:szCs w:val="21"/>
                <w:lang w:val="en-US" w:eastAsia="zh-CN"/>
              </w:rPr>
              <w:t>18:00-20:00</w:t>
            </w:r>
          </w:p>
        </w:tc>
        <w:tc>
          <w:tcPr>
            <w:tcW w:w="7796" w:type="dxa"/>
            <w:shd w:val="clear" w:color="auto" w:fill="F2F2F2" w:themeFill="background1" w:themeFillShade="F2"/>
            <w:vAlign w:val="center"/>
          </w:tcPr>
          <w:p w:rsidR="00B51693" w:rsidRPr="005B4428" w:rsidRDefault="00B51693" w:rsidP="005B4428">
            <w:pPr>
              <w:snapToGrid w:val="0"/>
              <w:jc w:val="center"/>
              <w:rPr>
                <w:rFonts w:ascii="Arial" w:hAnsi="Arial" w:cs="Arial"/>
                <w:b/>
                <w:color w:val="000000"/>
                <w:sz w:val="20"/>
                <w:szCs w:val="20"/>
              </w:rPr>
            </w:pPr>
            <w:r w:rsidRPr="005B4428">
              <w:rPr>
                <w:rFonts w:ascii="Arial" w:hAnsi="Arial" w:cs="Arial" w:hint="eastAsia"/>
                <w:b/>
                <w:color w:val="000000"/>
                <w:sz w:val="20"/>
                <w:szCs w:val="20"/>
              </w:rPr>
              <w:t>Ice-breaking Reception</w:t>
            </w:r>
          </w:p>
          <w:p w:rsidR="00791929" w:rsidRDefault="005B4428" w:rsidP="00842909">
            <w:pPr>
              <w:snapToGrid w:val="0"/>
              <w:spacing w:beforeLines="50" w:before="165"/>
              <w:ind w:firstLineChars="100" w:firstLine="180"/>
              <w:jc w:val="left"/>
              <w:rPr>
                <w:rFonts w:ascii="Arial" w:hAnsi="Arial" w:cs="Arial"/>
                <w:color w:val="000000"/>
                <w:sz w:val="18"/>
                <w:szCs w:val="20"/>
              </w:rPr>
            </w:pPr>
            <w:r>
              <w:rPr>
                <w:rFonts w:ascii="Arial" w:hAnsi="Arial" w:cs="Arial"/>
                <w:color w:val="000000"/>
                <w:sz w:val="18"/>
                <w:szCs w:val="20"/>
              </w:rPr>
              <w:t>Moderator:</w:t>
            </w:r>
            <w:r w:rsidR="00791929">
              <w:rPr>
                <w:rFonts w:ascii="Arial" w:hAnsi="Arial" w:cs="Arial"/>
                <w:color w:val="000000"/>
                <w:sz w:val="18"/>
                <w:szCs w:val="20"/>
              </w:rPr>
              <w:t xml:space="preserve"> </w:t>
            </w:r>
            <w:r w:rsidR="0042256B">
              <w:rPr>
                <w:rFonts w:ascii="Arial" w:hAnsi="Arial" w:cs="Arial"/>
                <w:color w:val="000000"/>
                <w:sz w:val="18"/>
                <w:szCs w:val="20"/>
              </w:rPr>
              <w:t>Dr</w:t>
            </w:r>
            <w:r w:rsidR="00791929">
              <w:rPr>
                <w:rFonts w:ascii="Arial" w:hAnsi="Arial" w:cs="Arial"/>
                <w:color w:val="000000"/>
                <w:sz w:val="18"/>
                <w:szCs w:val="20"/>
              </w:rPr>
              <w:t xml:space="preserve">. </w:t>
            </w:r>
            <w:r w:rsidR="0042256B">
              <w:rPr>
                <w:rFonts w:ascii="Arial" w:hAnsi="Arial" w:cs="Arial"/>
                <w:color w:val="000000"/>
                <w:sz w:val="18"/>
                <w:szCs w:val="20"/>
              </w:rPr>
              <w:t>Liu Jinxiu</w:t>
            </w:r>
            <w:r w:rsidR="00791929">
              <w:rPr>
                <w:rFonts w:ascii="Arial" w:hAnsi="Arial" w:cs="Arial"/>
                <w:color w:val="000000"/>
                <w:sz w:val="18"/>
                <w:szCs w:val="20"/>
              </w:rPr>
              <w:t xml:space="preserve">, </w:t>
            </w:r>
            <w:r w:rsidR="00842909" w:rsidRPr="00842909">
              <w:rPr>
                <w:rFonts w:ascii="Arial" w:hAnsi="Arial" w:cs="Arial" w:hint="eastAsia"/>
                <w:color w:val="000000"/>
                <w:sz w:val="18"/>
                <w:szCs w:val="20"/>
              </w:rPr>
              <w:t xml:space="preserve">School of Geomatics </w:t>
            </w:r>
            <w:r w:rsidR="00842909">
              <w:rPr>
                <w:rFonts w:ascii="Arial" w:hAnsi="Arial" w:cs="Arial"/>
                <w:color w:val="000000"/>
                <w:sz w:val="18"/>
                <w:szCs w:val="20"/>
              </w:rPr>
              <w:t>&amp;</w:t>
            </w:r>
            <w:r w:rsidR="00842909" w:rsidRPr="00842909">
              <w:rPr>
                <w:rFonts w:ascii="Arial" w:hAnsi="Arial" w:cs="Arial" w:hint="eastAsia"/>
                <w:color w:val="000000"/>
                <w:sz w:val="18"/>
                <w:szCs w:val="20"/>
              </w:rPr>
              <w:t xml:space="preserve"> Urban Spatial Informatics</w:t>
            </w:r>
            <w:r w:rsidR="00842909">
              <w:rPr>
                <w:rFonts w:ascii="Arial" w:hAnsi="Arial" w:cs="Arial"/>
                <w:color w:val="000000"/>
                <w:sz w:val="18"/>
                <w:szCs w:val="20"/>
              </w:rPr>
              <w:t>, BUCEA</w:t>
            </w:r>
          </w:p>
          <w:p w:rsidR="00791929" w:rsidRPr="00791929" w:rsidRDefault="005B4428" w:rsidP="00842909">
            <w:pPr>
              <w:snapToGrid w:val="0"/>
              <w:spacing w:beforeLines="20" w:before="66"/>
              <w:ind w:firstLineChars="600" w:firstLine="1080"/>
              <w:jc w:val="left"/>
              <w:rPr>
                <w:rFonts w:ascii="Arial" w:hAnsi="Arial" w:cs="Arial"/>
                <w:color w:val="000000"/>
                <w:sz w:val="18"/>
                <w:szCs w:val="20"/>
              </w:rPr>
            </w:pPr>
            <w:r w:rsidRPr="00B50CE9">
              <w:rPr>
                <w:rFonts w:ascii="Arial" w:hAnsi="Arial" w:cs="Arial" w:hint="eastAsia"/>
                <w:color w:val="000000"/>
                <w:sz w:val="18"/>
                <w:szCs w:val="20"/>
              </w:rPr>
              <w:t>Dr. Ahmed Shaker, Vice</w:t>
            </w:r>
            <w:r w:rsidRPr="00B50CE9">
              <w:rPr>
                <w:rFonts w:ascii="Arial" w:hAnsi="Arial" w:cs="Arial"/>
                <w:color w:val="000000"/>
                <w:sz w:val="18"/>
                <w:szCs w:val="20"/>
              </w:rPr>
              <w:t xml:space="preserve"> </w:t>
            </w:r>
            <w:r w:rsidRPr="00B50CE9">
              <w:rPr>
                <w:rFonts w:ascii="Arial" w:hAnsi="Arial" w:cs="Arial" w:hint="eastAsia"/>
                <w:color w:val="000000"/>
                <w:sz w:val="18"/>
                <w:szCs w:val="20"/>
              </w:rPr>
              <w:t>President</w:t>
            </w:r>
            <w:r w:rsidRPr="00B50CE9">
              <w:rPr>
                <w:rFonts w:ascii="Arial" w:hAnsi="Arial" w:cs="Arial"/>
                <w:color w:val="000000"/>
                <w:sz w:val="18"/>
                <w:szCs w:val="20"/>
              </w:rPr>
              <w:t>, ISPRS TC III</w:t>
            </w:r>
          </w:p>
        </w:tc>
      </w:tr>
    </w:tbl>
    <w:p w:rsidR="00FD2458" w:rsidRDefault="00F35296">
      <w:pPr>
        <w:pStyle w:val="2"/>
        <w:spacing w:afterLines="50" w:after="165"/>
        <w:rPr>
          <w:rFonts w:ascii="Arial" w:hAnsi="Arial" w:cs="Arial"/>
          <w:b/>
          <w:sz w:val="24"/>
        </w:rPr>
      </w:pPr>
      <w:r>
        <w:rPr>
          <w:rFonts w:ascii="Arial" w:hAnsi="Arial" w:cs="Arial"/>
          <w:b/>
          <w:sz w:val="24"/>
          <w:lang w:val="en"/>
        </w:rPr>
        <w:t>AGENDA</w:t>
      </w:r>
    </w:p>
    <w:p w:rsidR="00064A78" w:rsidRPr="005F45C8" w:rsidRDefault="005F45C8" w:rsidP="005F45C8">
      <w:pPr>
        <w:tabs>
          <w:tab w:val="left" w:pos="1102"/>
        </w:tabs>
        <w:rPr>
          <w:lang w:val="en"/>
        </w:rPr>
        <w:sectPr w:rsidR="00064A78" w:rsidRPr="005F45C8" w:rsidSect="00AA7CA7">
          <w:pgSz w:w="11906" w:h="16838"/>
          <w:pgMar w:top="1157" w:right="1236" w:bottom="1157" w:left="1236" w:header="851" w:footer="992" w:gutter="0"/>
          <w:cols w:space="0"/>
          <w:docGrid w:type="lines" w:linePitch="330"/>
        </w:sectPr>
      </w:pPr>
      <w:r>
        <w:rPr>
          <w:lang w:val="en"/>
        </w:rPr>
        <w:tab/>
      </w:r>
    </w:p>
    <w:tbl>
      <w:tblPr>
        <w:tblStyle w:val="a7"/>
        <w:tblpPr w:leftFromText="180" w:rightFromText="180" w:vertAnchor="page" w:horzAnchor="margin" w:tblpX="108" w:tblpY="1561"/>
        <w:tblOverlap w:val="never"/>
        <w:tblW w:w="9498" w:type="dxa"/>
        <w:tblLayout w:type="fixed"/>
        <w:tblLook w:val="04A0" w:firstRow="1" w:lastRow="0" w:firstColumn="1" w:lastColumn="0" w:noHBand="0" w:noVBand="1"/>
      </w:tblPr>
      <w:tblGrid>
        <w:gridCol w:w="1701"/>
        <w:gridCol w:w="7797"/>
      </w:tblGrid>
      <w:tr w:rsidR="005B4428" w:rsidTr="002E1143">
        <w:trPr>
          <w:trHeight w:val="847"/>
        </w:trPr>
        <w:tc>
          <w:tcPr>
            <w:tcW w:w="9498" w:type="dxa"/>
            <w:gridSpan w:val="2"/>
            <w:shd w:val="clear" w:color="auto" w:fill="000000" w:themeFill="text1"/>
            <w:vAlign w:val="center"/>
          </w:tcPr>
          <w:p w:rsidR="005B4428" w:rsidRDefault="005B4428" w:rsidP="002E1143">
            <w:pPr>
              <w:snapToGrid w:val="0"/>
              <w:rPr>
                <w:rFonts w:ascii="Arial" w:hAnsi="Arial" w:cs="Arial"/>
                <w:b/>
                <w:bCs/>
                <w:color w:val="FFFFFF" w:themeColor="background1"/>
              </w:rPr>
            </w:pPr>
            <w:r>
              <w:lastRenderedPageBreak/>
              <w:br w:type="page"/>
            </w:r>
            <w:r>
              <w:rPr>
                <w:rFonts w:ascii="Arial" w:hAnsi="Arial" w:cs="Arial" w:hint="eastAsia"/>
                <w:b/>
                <w:bCs/>
                <w:color w:val="FFFFFF" w:themeColor="background1"/>
                <w:lang w:val="en-US" w:eastAsia="zh-CN"/>
              </w:rPr>
              <w:t>Saturday</w:t>
            </w:r>
            <w:r>
              <w:rPr>
                <w:rFonts w:ascii="Arial" w:hAnsi="Arial" w:cs="Arial"/>
                <w:b/>
                <w:bCs/>
                <w:color w:val="FFFFFF" w:themeColor="background1"/>
              </w:rPr>
              <w:t xml:space="preserve">, </w:t>
            </w:r>
            <w:r>
              <w:rPr>
                <w:rFonts w:ascii="Arial" w:hAnsi="Arial" w:cs="Arial" w:hint="eastAsia"/>
                <w:b/>
                <w:bCs/>
                <w:color w:val="FFFFFF" w:themeColor="background1"/>
                <w:lang w:val="en-US" w:eastAsia="zh-CN"/>
              </w:rPr>
              <w:t>5</w:t>
            </w:r>
            <w:r>
              <w:rPr>
                <w:rFonts w:ascii="Arial" w:hAnsi="Arial" w:cs="Arial"/>
                <w:b/>
                <w:bCs/>
                <w:color w:val="FFFFFF" w:themeColor="background1"/>
              </w:rPr>
              <w:t xml:space="preserve"> </w:t>
            </w:r>
            <w:r>
              <w:rPr>
                <w:rFonts w:ascii="Arial" w:hAnsi="Arial" w:cs="Arial"/>
                <w:b/>
                <w:bCs/>
                <w:color w:val="FFFFFF" w:themeColor="background1"/>
                <w:lang w:val="en-US" w:eastAsia="zh-CN"/>
              </w:rPr>
              <w:t>May</w:t>
            </w:r>
            <w:r>
              <w:rPr>
                <w:rFonts w:ascii="Arial" w:hAnsi="Arial" w:cs="Arial"/>
                <w:b/>
                <w:bCs/>
                <w:color w:val="FFFFFF" w:themeColor="background1"/>
              </w:rPr>
              <w:t xml:space="preserve"> </w:t>
            </w:r>
          </w:p>
          <w:p w:rsidR="005B4428" w:rsidRDefault="005B4428" w:rsidP="002E1143">
            <w:pPr>
              <w:widowControl/>
              <w:snapToGrid w:val="0"/>
              <w:spacing w:beforeLines="20" w:before="66" w:line="360" w:lineRule="auto"/>
              <w:jc w:val="left"/>
            </w:pPr>
            <w:r w:rsidRPr="00B66ABB">
              <w:rPr>
                <w:rFonts w:ascii="Arial" w:hAnsi="Arial" w:cs="Arial"/>
                <w:color w:val="FFFFFF" w:themeColor="background1"/>
                <w:sz w:val="21"/>
                <w:szCs w:val="21"/>
              </w:rPr>
              <w:t>Jianben Lecture Hall</w:t>
            </w:r>
            <w:r>
              <w:rPr>
                <w:rFonts w:ascii="Arial" w:hAnsi="Arial" w:cs="Arial"/>
                <w:color w:val="FFFFFF" w:themeColor="background1"/>
                <w:sz w:val="21"/>
                <w:szCs w:val="21"/>
              </w:rPr>
              <w:t>, Beijing University of Civil Engineering and Architecture (Daxing Campus)</w:t>
            </w:r>
          </w:p>
        </w:tc>
      </w:tr>
      <w:tr w:rsidR="005B4428" w:rsidTr="002E1143">
        <w:trPr>
          <w:trHeight w:hRule="exact" w:val="709"/>
        </w:trPr>
        <w:tc>
          <w:tcPr>
            <w:tcW w:w="9498" w:type="dxa"/>
            <w:gridSpan w:val="2"/>
            <w:shd w:val="clear" w:color="auto" w:fill="F2F2F2" w:themeFill="background1" w:themeFillShade="F2"/>
            <w:vAlign w:val="center"/>
          </w:tcPr>
          <w:p w:rsidR="005B4428" w:rsidRDefault="005B4428" w:rsidP="002E1143">
            <w:pPr>
              <w:snapToGrid w:val="0"/>
              <w:spacing w:beforeLines="20" w:before="66"/>
              <w:jc w:val="center"/>
              <w:rPr>
                <w:rFonts w:ascii="Arial" w:hAnsi="Arial" w:cs="Arial"/>
                <w:b/>
                <w:color w:val="000000"/>
                <w:sz w:val="20"/>
                <w:szCs w:val="20"/>
              </w:rPr>
            </w:pPr>
            <w:r>
              <w:rPr>
                <w:rFonts w:ascii="Arial" w:hAnsi="Arial" w:cs="Arial"/>
                <w:b/>
                <w:color w:val="000000"/>
                <w:sz w:val="18"/>
                <w:szCs w:val="20"/>
                <w:lang w:val="en-US" w:eastAsia="zh-CN"/>
              </w:rPr>
              <w:t>Session</w:t>
            </w:r>
            <w:r w:rsidRPr="00B50CE9">
              <w:rPr>
                <w:rFonts w:ascii="Arial" w:hAnsi="Arial" w:cs="Arial" w:hint="eastAsia"/>
                <w:b/>
                <w:color w:val="000000"/>
                <w:sz w:val="20"/>
                <w:szCs w:val="20"/>
              </w:rPr>
              <w:t xml:space="preserve"> </w:t>
            </w:r>
            <w:r w:rsidR="002029C3">
              <w:rPr>
                <w:rFonts w:ascii="Arial" w:hAnsi="Arial" w:cs="Arial"/>
                <w:b/>
                <w:color w:val="000000"/>
                <w:sz w:val="20"/>
                <w:szCs w:val="20"/>
              </w:rPr>
              <w:t>3</w:t>
            </w:r>
          </w:p>
          <w:p w:rsidR="005B4428" w:rsidRDefault="005B4428" w:rsidP="002E1143">
            <w:pPr>
              <w:jc w:val="center"/>
            </w:pPr>
            <w:r>
              <w:rPr>
                <w:rFonts w:ascii="Arial" w:hAnsi="Arial" w:cs="Arial"/>
                <w:color w:val="000000"/>
                <w:sz w:val="18"/>
                <w:szCs w:val="20"/>
              </w:rPr>
              <w:t>(Moderator:</w:t>
            </w:r>
            <w:r>
              <w:rPr>
                <w:rFonts w:ascii="Arial" w:hAnsi="Arial" w:cs="Arial" w:hint="eastAsia"/>
                <w:color w:val="000000"/>
                <w:sz w:val="18"/>
                <w:szCs w:val="20"/>
              </w:rPr>
              <w:t xml:space="preserve"> </w:t>
            </w:r>
            <w:r>
              <w:rPr>
                <w:rFonts w:ascii="Arial" w:hAnsi="Arial" w:cs="Arial"/>
                <w:color w:val="000000"/>
                <w:sz w:val="18"/>
                <w:szCs w:val="20"/>
              </w:rPr>
              <w:t xml:space="preserve">Dr. HUO Liang and </w:t>
            </w:r>
            <w:r w:rsidR="002029C3">
              <w:rPr>
                <w:rFonts w:ascii="Arial" w:hAnsi="Arial" w:cs="Arial"/>
                <w:color w:val="000000"/>
                <w:sz w:val="18"/>
                <w:szCs w:val="20"/>
              </w:rPr>
              <w:t>Dr</w:t>
            </w:r>
            <w:r w:rsidR="002029C3">
              <w:rPr>
                <w:rFonts w:ascii="Arial" w:hAnsi="Arial" w:cs="Arial" w:hint="eastAsia"/>
                <w:color w:val="000000"/>
                <w:sz w:val="18"/>
                <w:szCs w:val="20"/>
                <w:lang w:eastAsia="zh-CN"/>
              </w:rPr>
              <w:t xml:space="preserve">. </w:t>
            </w:r>
            <w:r>
              <w:rPr>
                <w:rFonts w:ascii="Arial" w:hAnsi="Arial" w:cs="Arial" w:hint="eastAsia"/>
                <w:color w:val="000000"/>
                <w:sz w:val="18"/>
                <w:szCs w:val="20"/>
                <w:lang w:val="en-US" w:eastAsia="zh-CN"/>
              </w:rPr>
              <w:t>LIU Xianglei</w:t>
            </w:r>
            <w:r w:rsidR="002029C3">
              <w:rPr>
                <w:rFonts w:ascii="Arial" w:hAnsi="Arial" w:cs="Arial"/>
                <w:color w:val="000000"/>
                <w:sz w:val="18"/>
                <w:szCs w:val="20"/>
                <w:lang w:val="en-US" w:eastAsia="zh-CN"/>
              </w:rPr>
              <w:t>, BUCEA</w:t>
            </w:r>
            <w:r>
              <w:rPr>
                <w:rFonts w:ascii="Arial" w:hAnsi="Arial" w:cs="Arial"/>
                <w:color w:val="000000"/>
                <w:sz w:val="18"/>
                <w:szCs w:val="20"/>
              </w:rPr>
              <w:t xml:space="preserve"> )</w:t>
            </w:r>
          </w:p>
        </w:tc>
      </w:tr>
      <w:tr w:rsidR="005B4428" w:rsidTr="002E1143">
        <w:trPr>
          <w:trHeight w:hRule="exact" w:val="718"/>
        </w:trPr>
        <w:tc>
          <w:tcPr>
            <w:tcW w:w="1701" w:type="dxa"/>
            <w:vAlign w:val="center"/>
          </w:tcPr>
          <w:p w:rsidR="005B4428" w:rsidRDefault="005B4428" w:rsidP="00A24B84">
            <w:r>
              <w:rPr>
                <w:rFonts w:ascii="Arial" w:hAnsi="Arial" w:cs="Arial" w:hint="eastAsia"/>
                <w:szCs w:val="21"/>
              </w:rPr>
              <w:t>0</w:t>
            </w:r>
            <w:r w:rsidR="00A24B84">
              <w:rPr>
                <w:rFonts w:ascii="Arial" w:hAnsi="Arial" w:cs="Arial"/>
                <w:szCs w:val="21"/>
                <w:lang w:val="en-US" w:eastAsia="zh-CN"/>
              </w:rPr>
              <w:t>8</w:t>
            </w:r>
            <w:r>
              <w:rPr>
                <w:rFonts w:ascii="Arial" w:hAnsi="Arial" w:cs="Arial" w:hint="eastAsia"/>
                <w:szCs w:val="21"/>
              </w:rPr>
              <w:t>:</w:t>
            </w:r>
            <w:r w:rsidR="00A24B84">
              <w:rPr>
                <w:rFonts w:ascii="Arial" w:hAnsi="Arial" w:cs="Arial"/>
                <w:szCs w:val="21"/>
                <w:lang w:val="en-US" w:eastAsia="zh-CN"/>
              </w:rPr>
              <w:t>3</w:t>
            </w:r>
            <w:r>
              <w:rPr>
                <w:rFonts w:ascii="Arial" w:hAnsi="Arial" w:cs="Arial" w:hint="eastAsia"/>
                <w:szCs w:val="21"/>
              </w:rPr>
              <w:t>0</w:t>
            </w:r>
            <w:r>
              <w:rPr>
                <w:rFonts w:ascii="Arial" w:hAnsi="Arial" w:cs="Arial" w:hint="eastAsia"/>
                <w:szCs w:val="21"/>
                <w:lang w:val="en-US" w:eastAsia="zh-CN"/>
              </w:rPr>
              <w:t>-</w:t>
            </w:r>
            <w:r w:rsidR="00A24B84">
              <w:rPr>
                <w:rFonts w:ascii="Arial" w:hAnsi="Arial" w:cs="Arial"/>
                <w:szCs w:val="21"/>
                <w:lang w:val="en-US" w:eastAsia="zh-CN"/>
              </w:rPr>
              <w:t>09</w:t>
            </w:r>
            <w:r>
              <w:rPr>
                <w:rFonts w:ascii="Arial" w:hAnsi="Arial" w:cs="Arial" w:hint="eastAsia"/>
                <w:szCs w:val="21"/>
                <w:lang w:val="en-US" w:eastAsia="zh-CN"/>
              </w:rPr>
              <w:t>:</w:t>
            </w:r>
            <w:r w:rsidR="00A24B84">
              <w:rPr>
                <w:rFonts w:ascii="Arial" w:hAnsi="Arial" w:cs="Arial"/>
                <w:szCs w:val="21"/>
                <w:lang w:val="en-US" w:eastAsia="zh-CN"/>
              </w:rPr>
              <w:t>15</w:t>
            </w:r>
          </w:p>
        </w:tc>
        <w:tc>
          <w:tcPr>
            <w:tcW w:w="7797" w:type="dxa"/>
            <w:tcBorders>
              <w:top w:val="nil"/>
            </w:tcBorders>
            <w:vAlign w:val="center"/>
          </w:tcPr>
          <w:p w:rsidR="005E71D0" w:rsidRPr="005E71D0" w:rsidRDefault="005E71D0" w:rsidP="005E71D0">
            <w:pPr>
              <w:widowControl/>
              <w:snapToGrid w:val="0"/>
              <w:jc w:val="left"/>
              <w:rPr>
                <w:rFonts w:ascii="Arial" w:hAnsi="Arial" w:cs="Arial"/>
                <w:b/>
                <w:color w:val="000000"/>
                <w:sz w:val="18"/>
                <w:szCs w:val="18"/>
              </w:rPr>
            </w:pPr>
            <w:r w:rsidRPr="005E71D0">
              <w:rPr>
                <w:rFonts w:ascii="Arial" w:hAnsi="Arial" w:cs="Arial"/>
                <w:b/>
                <w:color w:val="000000"/>
                <w:sz w:val="18"/>
                <w:szCs w:val="18"/>
              </w:rPr>
              <w:t xml:space="preserve">DEM Based Digital Terrain Analysis in the Loess Plateau of China </w:t>
            </w:r>
          </w:p>
          <w:p w:rsidR="005B4428" w:rsidRDefault="00405139" w:rsidP="00964DE3">
            <w:pPr>
              <w:snapToGrid w:val="0"/>
              <w:spacing w:before="20"/>
              <w:ind w:firstLineChars="250" w:firstLine="452"/>
              <w:jc w:val="left"/>
            </w:pPr>
            <w:r w:rsidRPr="002029C3">
              <w:rPr>
                <w:rFonts w:ascii="Arial" w:hAnsi="Arial" w:cs="Arial" w:hint="eastAsia"/>
                <w:b/>
                <w:i/>
                <w:color w:val="000000"/>
                <w:sz w:val="18"/>
                <w:szCs w:val="18"/>
              </w:rPr>
              <w:t>P</w:t>
            </w:r>
            <w:r w:rsidRPr="002029C3">
              <w:rPr>
                <w:rFonts w:ascii="Arial" w:hAnsi="Arial" w:cs="Arial"/>
                <w:b/>
                <w:i/>
                <w:color w:val="000000"/>
                <w:sz w:val="18"/>
                <w:szCs w:val="18"/>
              </w:rPr>
              <w:t>r</w:t>
            </w:r>
            <w:r w:rsidRPr="002029C3">
              <w:rPr>
                <w:rFonts w:ascii="Arial" w:hAnsi="Arial" w:cs="Arial" w:hint="eastAsia"/>
                <w:b/>
                <w:i/>
                <w:color w:val="000000"/>
                <w:sz w:val="18"/>
                <w:szCs w:val="18"/>
              </w:rPr>
              <w:t>of</w:t>
            </w:r>
            <w:r w:rsidRPr="002029C3">
              <w:rPr>
                <w:rFonts w:ascii="Arial" w:hAnsi="Arial" w:cs="Arial"/>
                <w:b/>
                <w:i/>
                <w:color w:val="000000"/>
                <w:sz w:val="18"/>
                <w:szCs w:val="18"/>
              </w:rPr>
              <w:t>.</w:t>
            </w:r>
            <w:r>
              <w:rPr>
                <w:rFonts w:ascii="Arial" w:hAnsi="Arial" w:cs="Arial"/>
                <w:b/>
                <w:i/>
                <w:color w:val="000000"/>
                <w:sz w:val="18"/>
                <w:szCs w:val="18"/>
              </w:rPr>
              <w:t xml:space="preserve"> Guoan</w:t>
            </w:r>
            <w:r w:rsidR="00964DE3">
              <w:rPr>
                <w:rFonts w:ascii="Arial" w:hAnsi="Arial" w:cs="Arial"/>
                <w:b/>
                <w:i/>
                <w:color w:val="000000"/>
                <w:sz w:val="18"/>
                <w:szCs w:val="18"/>
              </w:rPr>
              <w:t xml:space="preserve"> Tang</w:t>
            </w:r>
            <w:r>
              <w:rPr>
                <w:rFonts w:ascii="Arial" w:hAnsi="Arial" w:cs="Arial"/>
                <w:b/>
                <w:i/>
                <w:color w:val="000000"/>
                <w:sz w:val="18"/>
                <w:szCs w:val="18"/>
              </w:rPr>
              <w:t xml:space="preserve">, </w:t>
            </w:r>
            <w:r w:rsidRPr="00405139">
              <w:rPr>
                <w:rFonts w:ascii="Arial" w:hAnsi="Arial" w:cs="Arial"/>
                <w:color w:val="000000"/>
                <w:sz w:val="18"/>
                <w:szCs w:val="18"/>
              </w:rPr>
              <w:t>Nanjing Normal University</w:t>
            </w:r>
            <w:r>
              <w:rPr>
                <w:rFonts w:ascii="Arial" w:hAnsi="Arial" w:cs="Arial"/>
                <w:color w:val="000000"/>
                <w:sz w:val="18"/>
                <w:szCs w:val="18"/>
              </w:rPr>
              <w:t>, China</w:t>
            </w:r>
          </w:p>
        </w:tc>
      </w:tr>
      <w:tr w:rsidR="00A24B84" w:rsidTr="002E1143">
        <w:trPr>
          <w:trHeight w:hRule="exact" w:val="718"/>
        </w:trPr>
        <w:tc>
          <w:tcPr>
            <w:tcW w:w="1701" w:type="dxa"/>
            <w:vAlign w:val="center"/>
          </w:tcPr>
          <w:p w:rsidR="00A24B84" w:rsidRDefault="00A24B84" w:rsidP="002E1143">
            <w:pPr>
              <w:rPr>
                <w:rFonts w:ascii="Arial" w:hAnsi="Arial" w:cs="Arial"/>
                <w:szCs w:val="21"/>
              </w:rPr>
            </w:pPr>
            <w:r>
              <w:rPr>
                <w:rFonts w:ascii="Arial" w:hAnsi="Arial" w:cs="Arial"/>
                <w:szCs w:val="21"/>
                <w:lang w:val="en-US" w:eastAsia="zh-CN"/>
              </w:rPr>
              <w:t>09</w:t>
            </w:r>
            <w:r>
              <w:rPr>
                <w:rFonts w:ascii="Arial" w:hAnsi="Arial" w:cs="Arial" w:hint="eastAsia"/>
                <w:szCs w:val="21"/>
                <w:lang w:val="en-US" w:eastAsia="zh-CN"/>
              </w:rPr>
              <w:t>:</w:t>
            </w:r>
            <w:r>
              <w:rPr>
                <w:rFonts w:ascii="Arial" w:hAnsi="Arial" w:cs="Arial"/>
                <w:szCs w:val="21"/>
                <w:lang w:val="en-US" w:eastAsia="zh-CN"/>
              </w:rPr>
              <w:t>15-10:00</w:t>
            </w:r>
          </w:p>
        </w:tc>
        <w:tc>
          <w:tcPr>
            <w:tcW w:w="7797" w:type="dxa"/>
            <w:tcBorders>
              <w:top w:val="nil"/>
            </w:tcBorders>
            <w:vAlign w:val="center"/>
          </w:tcPr>
          <w:p w:rsidR="00900FD5" w:rsidRPr="002029C3" w:rsidRDefault="00900FD5" w:rsidP="00900FD5">
            <w:pPr>
              <w:widowControl/>
              <w:snapToGrid w:val="0"/>
              <w:jc w:val="left"/>
              <w:rPr>
                <w:rFonts w:ascii="Arial" w:hAnsi="Arial" w:cs="Arial"/>
                <w:b/>
                <w:color w:val="000000"/>
                <w:sz w:val="18"/>
                <w:szCs w:val="18"/>
              </w:rPr>
            </w:pPr>
            <w:r w:rsidRPr="002029C3">
              <w:rPr>
                <w:rFonts w:ascii="Arial" w:hAnsi="Arial" w:cs="Arial" w:hint="eastAsia"/>
                <w:b/>
                <w:color w:val="000000"/>
                <w:sz w:val="18"/>
                <w:szCs w:val="18"/>
              </w:rPr>
              <w:t xml:space="preserve">The Development of BeiDou Navigation Satellite System and Its Applications in Location-Based Service </w:t>
            </w:r>
          </w:p>
          <w:p w:rsidR="00A24B84" w:rsidRPr="002029C3" w:rsidRDefault="00900FD5" w:rsidP="00964DE3">
            <w:pPr>
              <w:snapToGrid w:val="0"/>
              <w:rPr>
                <w:rFonts w:ascii="Arial" w:hAnsi="Arial" w:cs="Arial"/>
                <w:b/>
                <w:color w:val="000000"/>
                <w:sz w:val="18"/>
                <w:szCs w:val="18"/>
              </w:rPr>
            </w:pPr>
            <w:r w:rsidRPr="002029C3">
              <w:rPr>
                <w:rFonts w:ascii="Arial" w:hAnsi="Arial" w:cs="Arial" w:hint="eastAsia"/>
                <w:b/>
                <w:color w:val="000000"/>
                <w:sz w:val="18"/>
                <w:szCs w:val="18"/>
              </w:rPr>
              <w:t xml:space="preserve">   </w:t>
            </w:r>
            <w:r w:rsidR="00072E42">
              <w:rPr>
                <w:rFonts w:ascii="Arial" w:hAnsi="Arial" w:cs="Arial"/>
                <w:b/>
                <w:color w:val="000000"/>
                <w:sz w:val="18"/>
                <w:szCs w:val="18"/>
              </w:rPr>
              <w:t xml:space="preserve">  </w:t>
            </w:r>
            <w:r w:rsidRPr="002029C3">
              <w:rPr>
                <w:rFonts w:ascii="Arial" w:hAnsi="Arial" w:cs="Arial" w:hint="eastAsia"/>
                <w:b/>
                <w:i/>
                <w:color w:val="000000"/>
                <w:sz w:val="18"/>
                <w:szCs w:val="18"/>
              </w:rPr>
              <w:t>P</w:t>
            </w:r>
            <w:r w:rsidRPr="002029C3">
              <w:rPr>
                <w:rFonts w:ascii="Arial" w:hAnsi="Arial" w:cs="Arial"/>
                <w:b/>
                <w:i/>
                <w:color w:val="000000"/>
                <w:sz w:val="18"/>
                <w:szCs w:val="18"/>
              </w:rPr>
              <w:t>r</w:t>
            </w:r>
            <w:r w:rsidRPr="002029C3">
              <w:rPr>
                <w:rFonts w:ascii="Arial" w:hAnsi="Arial" w:cs="Arial" w:hint="eastAsia"/>
                <w:b/>
                <w:i/>
                <w:color w:val="000000"/>
                <w:sz w:val="18"/>
                <w:szCs w:val="18"/>
              </w:rPr>
              <w:t>of</w:t>
            </w:r>
            <w:r w:rsidRPr="002029C3">
              <w:rPr>
                <w:rFonts w:ascii="Arial" w:hAnsi="Arial" w:cs="Arial"/>
                <w:b/>
                <w:i/>
                <w:color w:val="000000"/>
                <w:sz w:val="18"/>
                <w:szCs w:val="18"/>
              </w:rPr>
              <w:t>. Weiping</w:t>
            </w:r>
            <w:r w:rsidR="00964DE3" w:rsidRPr="002029C3">
              <w:rPr>
                <w:rFonts w:ascii="Arial" w:hAnsi="Arial" w:cs="Arial"/>
                <w:b/>
                <w:i/>
                <w:color w:val="000000"/>
                <w:sz w:val="18"/>
                <w:szCs w:val="18"/>
              </w:rPr>
              <w:t xml:space="preserve"> J</w:t>
            </w:r>
            <w:r w:rsidR="00964DE3">
              <w:rPr>
                <w:rFonts w:ascii="Arial" w:hAnsi="Arial" w:cs="Arial"/>
                <w:b/>
                <w:i/>
                <w:color w:val="000000"/>
                <w:sz w:val="18"/>
                <w:szCs w:val="18"/>
              </w:rPr>
              <w:t>iang</w:t>
            </w:r>
            <w:r w:rsidRPr="002029C3">
              <w:rPr>
                <w:rFonts w:ascii="Arial" w:hAnsi="Arial" w:cs="Arial" w:hint="eastAsia"/>
                <w:b/>
                <w:i/>
                <w:color w:val="000000"/>
                <w:sz w:val="18"/>
                <w:szCs w:val="18"/>
              </w:rPr>
              <w:t>,</w:t>
            </w:r>
            <w:r w:rsidRPr="002029C3">
              <w:rPr>
                <w:rFonts w:ascii="Arial" w:hAnsi="Arial" w:cs="Arial" w:hint="eastAsia"/>
                <w:b/>
                <w:color w:val="000000"/>
                <w:sz w:val="18"/>
                <w:szCs w:val="18"/>
              </w:rPr>
              <w:t xml:space="preserve"> </w:t>
            </w:r>
            <w:r w:rsidRPr="002029C3">
              <w:rPr>
                <w:rFonts w:ascii="Arial" w:hAnsi="Arial" w:cs="Arial" w:hint="eastAsia"/>
                <w:color w:val="000000"/>
                <w:sz w:val="18"/>
                <w:szCs w:val="18"/>
              </w:rPr>
              <w:t>GNSS Research Center, Wuhan University</w:t>
            </w:r>
            <w:r>
              <w:rPr>
                <w:rFonts w:ascii="Arial" w:hAnsi="Arial" w:cs="Arial"/>
                <w:color w:val="000000"/>
                <w:sz w:val="18"/>
                <w:szCs w:val="18"/>
              </w:rPr>
              <w:t>, China</w:t>
            </w:r>
          </w:p>
        </w:tc>
      </w:tr>
      <w:tr w:rsidR="005B4428" w:rsidTr="002E1143">
        <w:trPr>
          <w:trHeight w:hRule="exact" w:val="417"/>
        </w:trPr>
        <w:tc>
          <w:tcPr>
            <w:tcW w:w="1701" w:type="dxa"/>
            <w:vAlign w:val="center"/>
          </w:tcPr>
          <w:p w:rsidR="005B4428" w:rsidRDefault="005B4428" w:rsidP="002E1143">
            <w:r>
              <w:rPr>
                <w:rFonts w:ascii="Arial" w:hAnsi="Arial" w:cs="Arial" w:hint="eastAsia"/>
                <w:szCs w:val="21"/>
                <w:lang w:val="en-US" w:eastAsia="zh-CN"/>
              </w:rPr>
              <w:t>10</w:t>
            </w:r>
            <w:r>
              <w:rPr>
                <w:rFonts w:ascii="Arial" w:hAnsi="Arial" w:cs="Arial"/>
                <w:szCs w:val="21"/>
              </w:rPr>
              <w:t>:</w:t>
            </w:r>
            <w:r>
              <w:rPr>
                <w:rFonts w:ascii="Arial" w:hAnsi="Arial" w:cs="Arial" w:hint="eastAsia"/>
                <w:szCs w:val="21"/>
              </w:rPr>
              <w:t>0</w:t>
            </w:r>
            <w:r>
              <w:rPr>
                <w:rFonts w:ascii="Arial" w:hAnsi="Arial" w:cs="Arial"/>
                <w:szCs w:val="21"/>
              </w:rPr>
              <w:t>0-</w:t>
            </w:r>
            <w:r>
              <w:rPr>
                <w:rFonts w:ascii="Arial" w:hAnsi="Arial" w:cs="Arial" w:hint="eastAsia"/>
                <w:szCs w:val="21"/>
                <w:lang w:val="en-US" w:eastAsia="zh-CN"/>
              </w:rPr>
              <w:t>10</w:t>
            </w:r>
            <w:r>
              <w:rPr>
                <w:rFonts w:ascii="Arial" w:hAnsi="Arial" w:cs="Arial"/>
                <w:szCs w:val="21"/>
              </w:rPr>
              <w:t>:</w:t>
            </w:r>
            <w:r>
              <w:rPr>
                <w:rFonts w:ascii="Arial" w:hAnsi="Arial" w:cs="Arial" w:hint="eastAsia"/>
                <w:szCs w:val="21"/>
              </w:rPr>
              <w:t>3</w:t>
            </w:r>
            <w:r>
              <w:rPr>
                <w:rFonts w:ascii="Arial" w:hAnsi="Arial" w:cs="Arial"/>
                <w:szCs w:val="21"/>
              </w:rPr>
              <w:t>0</w:t>
            </w:r>
          </w:p>
        </w:tc>
        <w:tc>
          <w:tcPr>
            <w:tcW w:w="7797" w:type="dxa"/>
            <w:vAlign w:val="center"/>
          </w:tcPr>
          <w:p w:rsidR="005B4428" w:rsidRDefault="005B4428" w:rsidP="002E1143">
            <w:pPr>
              <w:snapToGrid w:val="0"/>
              <w:jc w:val="center"/>
            </w:pPr>
            <w:r w:rsidRPr="002029C3">
              <w:rPr>
                <w:rFonts w:ascii="Arial" w:hAnsi="Arial" w:cs="Arial"/>
                <w:b/>
                <w:color w:val="000000"/>
                <w:sz w:val="20"/>
                <w:szCs w:val="20"/>
              </w:rPr>
              <w:t>Tea Break</w:t>
            </w:r>
          </w:p>
        </w:tc>
      </w:tr>
      <w:tr w:rsidR="002029C3" w:rsidTr="002E1143">
        <w:trPr>
          <w:trHeight w:val="690"/>
        </w:trPr>
        <w:tc>
          <w:tcPr>
            <w:tcW w:w="1701" w:type="dxa"/>
            <w:vAlign w:val="center"/>
          </w:tcPr>
          <w:p w:rsidR="002029C3" w:rsidRDefault="002029C3" w:rsidP="00A24B84">
            <w:r>
              <w:rPr>
                <w:rFonts w:ascii="Arial" w:hAnsi="Arial" w:cs="Arial" w:hint="eastAsia"/>
                <w:szCs w:val="21"/>
                <w:lang w:val="en-US" w:eastAsia="zh-CN"/>
              </w:rPr>
              <w:t>10</w:t>
            </w:r>
            <w:r>
              <w:rPr>
                <w:rFonts w:ascii="Arial" w:hAnsi="Arial" w:cs="Arial"/>
                <w:szCs w:val="21"/>
              </w:rPr>
              <w:t>:</w:t>
            </w:r>
            <w:r w:rsidR="00A24B84">
              <w:rPr>
                <w:rFonts w:ascii="Arial" w:hAnsi="Arial" w:cs="Arial"/>
                <w:szCs w:val="21"/>
                <w:lang w:val="en-US" w:eastAsia="zh-CN"/>
              </w:rPr>
              <w:t>3</w:t>
            </w:r>
            <w:r>
              <w:rPr>
                <w:rFonts w:ascii="Arial" w:hAnsi="Arial" w:cs="Arial"/>
                <w:szCs w:val="21"/>
              </w:rPr>
              <w:t>0-</w:t>
            </w:r>
            <w:r>
              <w:rPr>
                <w:rFonts w:ascii="Arial" w:hAnsi="Arial" w:cs="Arial" w:hint="eastAsia"/>
                <w:szCs w:val="21"/>
                <w:lang w:val="en-US" w:eastAsia="zh-CN"/>
              </w:rPr>
              <w:t>1</w:t>
            </w:r>
            <w:r w:rsidR="00A24B84">
              <w:rPr>
                <w:rFonts w:ascii="Arial" w:hAnsi="Arial" w:cs="Arial"/>
                <w:szCs w:val="21"/>
                <w:lang w:val="en-US" w:eastAsia="zh-CN"/>
              </w:rPr>
              <w:t>1</w:t>
            </w:r>
            <w:r>
              <w:rPr>
                <w:rFonts w:ascii="Arial" w:hAnsi="Arial" w:cs="Arial"/>
                <w:szCs w:val="21"/>
              </w:rPr>
              <w:t>:</w:t>
            </w:r>
            <w:r w:rsidR="00A24B84">
              <w:rPr>
                <w:rFonts w:ascii="Arial" w:hAnsi="Arial" w:cs="Arial"/>
                <w:szCs w:val="21"/>
                <w:lang w:val="en-US" w:eastAsia="zh-CN"/>
              </w:rPr>
              <w:t>15</w:t>
            </w:r>
          </w:p>
        </w:tc>
        <w:tc>
          <w:tcPr>
            <w:tcW w:w="7797" w:type="dxa"/>
            <w:shd w:val="clear" w:color="auto" w:fill="auto"/>
            <w:vAlign w:val="center"/>
          </w:tcPr>
          <w:p w:rsidR="00900FD5" w:rsidRDefault="00900FD5" w:rsidP="00900FD5">
            <w:pPr>
              <w:widowControl/>
              <w:snapToGrid w:val="0"/>
              <w:spacing w:beforeLines="20" w:before="66"/>
              <w:jc w:val="left"/>
              <w:rPr>
                <w:rFonts w:ascii="Arial" w:hAnsi="Arial" w:cs="Arial"/>
                <w:b/>
                <w:color w:val="000000"/>
                <w:sz w:val="18"/>
                <w:szCs w:val="18"/>
              </w:rPr>
            </w:pPr>
            <w:r w:rsidRPr="002029C3">
              <w:rPr>
                <w:rFonts w:ascii="Arial" w:hAnsi="Arial" w:cs="Arial"/>
                <w:b/>
                <w:color w:val="000000"/>
                <w:sz w:val="18"/>
                <w:szCs w:val="18"/>
              </w:rPr>
              <w:t>Accuracy Validation of Fine-resolution Global Land Cover Datasets</w:t>
            </w:r>
            <w:r w:rsidRPr="002029C3">
              <w:rPr>
                <w:rFonts w:ascii="Arial" w:hAnsi="Arial" w:cs="Arial" w:hint="eastAsia"/>
                <w:b/>
                <w:color w:val="000000"/>
                <w:sz w:val="18"/>
                <w:szCs w:val="18"/>
              </w:rPr>
              <w:t xml:space="preserve">    </w:t>
            </w:r>
          </w:p>
          <w:p w:rsidR="002029C3" w:rsidRDefault="00900FD5" w:rsidP="00964DE3">
            <w:pPr>
              <w:snapToGrid w:val="0"/>
              <w:spacing w:beforeLines="20" w:before="66"/>
              <w:ind w:firstLineChars="200" w:firstLine="361"/>
              <w:jc w:val="left"/>
              <w:rPr>
                <w:rFonts w:ascii="Arial" w:hAnsi="Arial" w:cs="Arial"/>
                <w:color w:val="000000"/>
                <w:sz w:val="18"/>
                <w:szCs w:val="20"/>
              </w:rPr>
            </w:pPr>
            <w:r w:rsidRPr="002029C3">
              <w:rPr>
                <w:rFonts w:ascii="Arial" w:hAnsi="Arial" w:cs="Arial" w:hint="eastAsia"/>
                <w:b/>
                <w:i/>
                <w:color w:val="000000"/>
                <w:sz w:val="18"/>
                <w:szCs w:val="18"/>
              </w:rPr>
              <w:t>P</w:t>
            </w:r>
            <w:r w:rsidRPr="002029C3">
              <w:rPr>
                <w:rFonts w:ascii="Arial" w:hAnsi="Arial" w:cs="Arial"/>
                <w:b/>
                <w:i/>
                <w:color w:val="000000"/>
                <w:sz w:val="18"/>
                <w:szCs w:val="18"/>
              </w:rPr>
              <w:t>r</w:t>
            </w:r>
            <w:r w:rsidRPr="002029C3">
              <w:rPr>
                <w:rFonts w:ascii="Arial" w:hAnsi="Arial" w:cs="Arial" w:hint="eastAsia"/>
                <w:b/>
                <w:i/>
                <w:color w:val="000000"/>
                <w:sz w:val="18"/>
                <w:szCs w:val="18"/>
              </w:rPr>
              <w:t>of</w:t>
            </w:r>
            <w:r w:rsidRPr="002029C3">
              <w:rPr>
                <w:rFonts w:ascii="Arial" w:hAnsi="Arial" w:cs="Arial"/>
                <w:b/>
                <w:i/>
                <w:color w:val="000000"/>
                <w:sz w:val="18"/>
                <w:szCs w:val="18"/>
              </w:rPr>
              <w:t>.</w:t>
            </w:r>
            <w:r w:rsidRPr="002029C3">
              <w:rPr>
                <w:rFonts w:ascii="Arial" w:hAnsi="Arial" w:cs="Arial" w:hint="eastAsia"/>
                <w:b/>
                <w:i/>
                <w:color w:val="000000"/>
                <w:sz w:val="18"/>
                <w:szCs w:val="18"/>
              </w:rPr>
              <w:t xml:space="preserve"> Xiaohua</w:t>
            </w:r>
            <w:r w:rsidR="00964DE3">
              <w:rPr>
                <w:rFonts w:ascii="Arial" w:hAnsi="Arial" w:cs="Arial"/>
                <w:b/>
                <w:i/>
                <w:color w:val="000000"/>
                <w:sz w:val="18"/>
                <w:szCs w:val="18"/>
              </w:rPr>
              <w:t xml:space="preserve"> Tong</w:t>
            </w:r>
            <w:r w:rsidRPr="002029C3">
              <w:rPr>
                <w:rFonts w:ascii="Arial" w:hAnsi="Arial" w:cs="Arial" w:hint="eastAsia"/>
                <w:b/>
                <w:color w:val="000000"/>
                <w:sz w:val="18"/>
                <w:szCs w:val="18"/>
              </w:rPr>
              <w:t xml:space="preserve">, </w:t>
            </w:r>
            <w:r w:rsidRPr="002029C3">
              <w:rPr>
                <w:rFonts w:ascii="Arial" w:hAnsi="Arial" w:cs="Arial" w:hint="eastAsia"/>
                <w:color w:val="000000"/>
                <w:sz w:val="18"/>
                <w:szCs w:val="18"/>
              </w:rPr>
              <w:t>Tongji University</w:t>
            </w:r>
            <w:r>
              <w:rPr>
                <w:rFonts w:ascii="Arial" w:hAnsi="Arial" w:cs="Arial"/>
                <w:color w:val="000000"/>
                <w:sz w:val="18"/>
                <w:szCs w:val="18"/>
              </w:rPr>
              <w:t>, China</w:t>
            </w:r>
          </w:p>
        </w:tc>
      </w:tr>
      <w:tr w:rsidR="00A24B84" w:rsidTr="002E1143">
        <w:trPr>
          <w:trHeight w:val="690"/>
        </w:trPr>
        <w:tc>
          <w:tcPr>
            <w:tcW w:w="1701" w:type="dxa"/>
            <w:vAlign w:val="center"/>
          </w:tcPr>
          <w:p w:rsidR="00A24B84" w:rsidRDefault="00A24B84" w:rsidP="00A24B84">
            <w:pPr>
              <w:rPr>
                <w:rFonts w:ascii="Arial" w:hAnsi="Arial" w:cs="Arial"/>
                <w:szCs w:val="21"/>
                <w:lang w:val="en-US" w:eastAsia="zh-CN"/>
              </w:rPr>
            </w:pPr>
            <w:r>
              <w:rPr>
                <w:rFonts w:ascii="Arial" w:hAnsi="Arial" w:cs="Arial" w:hint="eastAsia"/>
                <w:szCs w:val="21"/>
                <w:lang w:val="en-US" w:eastAsia="zh-CN"/>
              </w:rPr>
              <w:t>1</w:t>
            </w:r>
            <w:r>
              <w:rPr>
                <w:rFonts w:ascii="Arial" w:hAnsi="Arial" w:cs="Arial"/>
                <w:szCs w:val="21"/>
                <w:lang w:val="en-US" w:eastAsia="zh-CN"/>
              </w:rPr>
              <w:t>1</w:t>
            </w:r>
            <w:r>
              <w:rPr>
                <w:rFonts w:ascii="Arial" w:hAnsi="Arial" w:cs="Arial"/>
                <w:szCs w:val="21"/>
              </w:rPr>
              <w:t>:</w:t>
            </w:r>
            <w:r>
              <w:rPr>
                <w:rFonts w:ascii="Arial" w:hAnsi="Arial" w:cs="Arial"/>
                <w:szCs w:val="21"/>
                <w:lang w:val="en-US" w:eastAsia="zh-CN"/>
              </w:rPr>
              <w:t>15-12:00</w:t>
            </w:r>
          </w:p>
        </w:tc>
        <w:tc>
          <w:tcPr>
            <w:tcW w:w="7797" w:type="dxa"/>
            <w:shd w:val="clear" w:color="auto" w:fill="auto"/>
            <w:vAlign w:val="center"/>
          </w:tcPr>
          <w:p w:rsidR="00B568AC" w:rsidRDefault="00B568AC" w:rsidP="002E1143">
            <w:pPr>
              <w:snapToGrid w:val="0"/>
              <w:spacing w:beforeLines="20" w:before="66"/>
              <w:rPr>
                <w:rFonts w:ascii="Arial" w:hAnsi="Arial" w:cs="Arial"/>
                <w:b/>
                <w:color w:val="000000"/>
                <w:sz w:val="18"/>
                <w:szCs w:val="18"/>
              </w:rPr>
            </w:pPr>
            <w:r w:rsidRPr="00B568AC">
              <w:rPr>
                <w:rFonts w:ascii="Arial" w:hAnsi="Arial" w:cs="Arial"/>
                <w:b/>
                <w:color w:val="000000"/>
                <w:sz w:val="18"/>
                <w:szCs w:val="18"/>
              </w:rPr>
              <w:t xml:space="preserve">A low-cost mini-UAV laser scanning system-Kylin Cloud: design and performance  </w:t>
            </w:r>
          </w:p>
          <w:p w:rsidR="00A24B84" w:rsidRPr="002029C3" w:rsidRDefault="00B568AC" w:rsidP="00964DE3">
            <w:pPr>
              <w:snapToGrid w:val="0"/>
              <w:spacing w:beforeLines="20" w:before="66"/>
              <w:ind w:firstLineChars="200" w:firstLine="361"/>
              <w:rPr>
                <w:rFonts w:ascii="Arial" w:hAnsi="Arial" w:cs="Arial"/>
                <w:b/>
                <w:color w:val="000000"/>
                <w:sz w:val="18"/>
                <w:szCs w:val="18"/>
              </w:rPr>
            </w:pPr>
            <w:r w:rsidRPr="00B568AC">
              <w:rPr>
                <w:rFonts w:ascii="Arial" w:hAnsi="Arial" w:cs="Arial"/>
                <w:b/>
                <w:i/>
                <w:color w:val="000000"/>
                <w:sz w:val="18"/>
                <w:szCs w:val="18"/>
              </w:rPr>
              <w:t>Prof. Bisheng</w:t>
            </w:r>
            <w:r w:rsidR="00964DE3">
              <w:rPr>
                <w:rFonts w:ascii="Arial" w:hAnsi="Arial" w:cs="Arial"/>
                <w:b/>
                <w:i/>
                <w:color w:val="000000"/>
                <w:sz w:val="18"/>
                <w:szCs w:val="18"/>
              </w:rPr>
              <w:t xml:space="preserve"> Yang</w:t>
            </w:r>
            <w:r>
              <w:rPr>
                <w:rFonts w:ascii="Arial" w:hAnsi="Arial" w:cs="Arial"/>
                <w:b/>
                <w:i/>
                <w:color w:val="000000"/>
                <w:sz w:val="18"/>
                <w:szCs w:val="18"/>
              </w:rPr>
              <w:t>,</w:t>
            </w:r>
            <w:r w:rsidRPr="00B568AC">
              <w:rPr>
                <w:rFonts w:ascii="Arial" w:hAnsi="Arial" w:cs="Arial"/>
                <w:b/>
                <w:i/>
                <w:color w:val="000000"/>
                <w:sz w:val="18"/>
                <w:szCs w:val="18"/>
              </w:rPr>
              <w:t xml:space="preserve"> </w:t>
            </w:r>
            <w:r>
              <w:rPr>
                <w:rFonts w:ascii="Arial" w:hAnsi="Arial" w:cs="Arial"/>
                <w:color w:val="000000"/>
                <w:sz w:val="18"/>
                <w:szCs w:val="18"/>
              </w:rPr>
              <w:t>Wuhan University, China</w:t>
            </w:r>
          </w:p>
        </w:tc>
      </w:tr>
      <w:tr w:rsidR="005B4428" w:rsidTr="002E1143">
        <w:trPr>
          <w:trHeight w:hRule="exact" w:val="433"/>
        </w:trPr>
        <w:tc>
          <w:tcPr>
            <w:tcW w:w="1701" w:type="dxa"/>
            <w:vAlign w:val="center"/>
          </w:tcPr>
          <w:p w:rsidR="005B4428" w:rsidRDefault="005B4428" w:rsidP="002E1143">
            <w:r>
              <w:rPr>
                <w:rFonts w:ascii="Arial" w:hAnsi="Arial" w:cs="Arial" w:hint="eastAsia"/>
                <w:szCs w:val="21"/>
                <w:lang w:val="en-US" w:eastAsia="zh-CN"/>
              </w:rPr>
              <w:t>12</w:t>
            </w:r>
            <w:r>
              <w:rPr>
                <w:rFonts w:ascii="Arial" w:hAnsi="Arial" w:cs="Arial"/>
                <w:szCs w:val="21"/>
              </w:rPr>
              <w:t>:</w:t>
            </w:r>
            <w:r>
              <w:rPr>
                <w:rFonts w:ascii="Arial" w:hAnsi="Arial" w:cs="Arial" w:hint="eastAsia"/>
                <w:szCs w:val="21"/>
                <w:lang w:val="en-US" w:eastAsia="zh-CN"/>
              </w:rPr>
              <w:t>0</w:t>
            </w:r>
            <w:r>
              <w:rPr>
                <w:rFonts w:ascii="Arial" w:hAnsi="Arial" w:cs="Arial"/>
                <w:szCs w:val="21"/>
              </w:rPr>
              <w:t>0-</w:t>
            </w:r>
            <w:r>
              <w:rPr>
                <w:rFonts w:ascii="Arial" w:hAnsi="Arial" w:cs="Arial" w:hint="eastAsia"/>
                <w:szCs w:val="21"/>
                <w:lang w:val="en-US" w:eastAsia="zh-CN"/>
              </w:rPr>
              <w:t>13</w:t>
            </w:r>
            <w:r>
              <w:rPr>
                <w:rFonts w:ascii="Arial" w:hAnsi="Arial" w:cs="Arial"/>
                <w:szCs w:val="21"/>
              </w:rPr>
              <w:t>:</w:t>
            </w:r>
            <w:r>
              <w:rPr>
                <w:rFonts w:ascii="Arial" w:hAnsi="Arial" w:cs="Arial" w:hint="eastAsia"/>
                <w:szCs w:val="21"/>
                <w:lang w:val="en-US" w:eastAsia="zh-CN"/>
              </w:rPr>
              <w:t>3</w:t>
            </w:r>
            <w:r>
              <w:rPr>
                <w:rFonts w:ascii="Arial" w:hAnsi="Arial" w:cs="Arial"/>
                <w:szCs w:val="21"/>
              </w:rPr>
              <w:t>0</w:t>
            </w:r>
          </w:p>
        </w:tc>
        <w:tc>
          <w:tcPr>
            <w:tcW w:w="7797" w:type="dxa"/>
            <w:tcBorders>
              <w:top w:val="nil"/>
            </w:tcBorders>
            <w:vAlign w:val="center"/>
          </w:tcPr>
          <w:p w:rsidR="005B4428" w:rsidRDefault="002029C3" w:rsidP="002E1143">
            <w:pPr>
              <w:jc w:val="center"/>
              <w:rPr>
                <w:lang w:val="en-US" w:eastAsia="zh-CN"/>
              </w:rPr>
            </w:pPr>
            <w:r w:rsidRPr="005B4428">
              <w:rPr>
                <w:rFonts w:ascii="Arial" w:hAnsi="Arial" w:cs="Arial"/>
                <w:b/>
                <w:color w:val="000000"/>
                <w:sz w:val="20"/>
                <w:szCs w:val="20"/>
              </w:rPr>
              <w:t>Lunch</w:t>
            </w:r>
            <w:r w:rsidRPr="007F2AC0">
              <w:rPr>
                <w:rFonts w:ascii="Arial" w:hAnsi="Arial" w:cs="Arial"/>
                <w:color w:val="000000"/>
                <w:sz w:val="18"/>
                <w:szCs w:val="18"/>
              </w:rPr>
              <w:t xml:space="preserve"> (Zhenyuan Restaurant of the University)</w:t>
            </w:r>
          </w:p>
        </w:tc>
      </w:tr>
      <w:tr w:rsidR="002029C3" w:rsidTr="002E1143">
        <w:trPr>
          <w:trHeight w:hRule="exact" w:val="700"/>
        </w:trPr>
        <w:tc>
          <w:tcPr>
            <w:tcW w:w="9498" w:type="dxa"/>
            <w:gridSpan w:val="2"/>
            <w:shd w:val="clear" w:color="auto" w:fill="F2F2F2" w:themeFill="background1" w:themeFillShade="F2"/>
            <w:vAlign w:val="center"/>
          </w:tcPr>
          <w:p w:rsidR="002029C3" w:rsidRDefault="002029C3" w:rsidP="002E1143">
            <w:pPr>
              <w:snapToGrid w:val="0"/>
              <w:spacing w:beforeLines="20" w:before="66"/>
              <w:jc w:val="center"/>
              <w:rPr>
                <w:rFonts w:ascii="Arial" w:hAnsi="Arial" w:cs="Arial"/>
                <w:b/>
                <w:color w:val="000000"/>
                <w:sz w:val="20"/>
                <w:szCs w:val="20"/>
              </w:rPr>
            </w:pPr>
            <w:r>
              <w:rPr>
                <w:rFonts w:ascii="Arial" w:hAnsi="Arial" w:cs="Arial"/>
                <w:b/>
                <w:color w:val="000000"/>
                <w:sz w:val="18"/>
                <w:szCs w:val="20"/>
                <w:lang w:val="en-US" w:eastAsia="zh-CN"/>
              </w:rPr>
              <w:t>Session</w:t>
            </w:r>
            <w:r w:rsidRPr="00B50CE9">
              <w:rPr>
                <w:rFonts w:ascii="Arial" w:hAnsi="Arial" w:cs="Arial" w:hint="eastAsia"/>
                <w:b/>
                <w:color w:val="000000"/>
                <w:sz w:val="20"/>
                <w:szCs w:val="20"/>
              </w:rPr>
              <w:t xml:space="preserve"> </w:t>
            </w:r>
            <w:r>
              <w:rPr>
                <w:rFonts w:ascii="Arial" w:hAnsi="Arial" w:cs="Arial"/>
                <w:b/>
                <w:color w:val="000000"/>
                <w:sz w:val="20"/>
                <w:szCs w:val="20"/>
              </w:rPr>
              <w:t>4</w:t>
            </w:r>
          </w:p>
          <w:p w:rsidR="002029C3" w:rsidRDefault="002029C3" w:rsidP="002E1143">
            <w:pPr>
              <w:jc w:val="center"/>
              <w:rPr>
                <w:rFonts w:ascii="Arial" w:hAnsi="Arial" w:cs="Arial"/>
                <w:b/>
                <w:bCs/>
                <w:sz w:val="18"/>
                <w:szCs w:val="18"/>
                <w:lang w:val="en-US" w:eastAsia="zh-CN"/>
              </w:rPr>
            </w:pPr>
            <w:r>
              <w:rPr>
                <w:rFonts w:ascii="Arial" w:hAnsi="Arial" w:cs="Arial"/>
                <w:color w:val="000000"/>
                <w:sz w:val="18"/>
                <w:szCs w:val="20"/>
              </w:rPr>
              <w:t>(Moderator:</w:t>
            </w:r>
            <w:r>
              <w:rPr>
                <w:rFonts w:ascii="Arial" w:hAnsi="Arial" w:cs="Arial" w:hint="eastAsia"/>
                <w:color w:val="000000"/>
                <w:sz w:val="18"/>
                <w:szCs w:val="20"/>
              </w:rPr>
              <w:t xml:space="preserve"> </w:t>
            </w:r>
            <w:r>
              <w:rPr>
                <w:rFonts w:ascii="Arial" w:hAnsi="Arial" w:cs="Arial"/>
                <w:color w:val="000000"/>
                <w:sz w:val="18"/>
                <w:szCs w:val="20"/>
              </w:rPr>
              <w:t>Dr. HUO Liang and Dr</w:t>
            </w:r>
            <w:r>
              <w:rPr>
                <w:rFonts w:ascii="Arial" w:hAnsi="Arial" w:cs="Arial" w:hint="eastAsia"/>
                <w:color w:val="000000"/>
                <w:sz w:val="18"/>
                <w:szCs w:val="20"/>
                <w:lang w:eastAsia="zh-CN"/>
              </w:rPr>
              <w:t xml:space="preserve">. </w:t>
            </w:r>
            <w:r>
              <w:rPr>
                <w:rFonts w:ascii="Arial" w:hAnsi="Arial" w:cs="Arial" w:hint="eastAsia"/>
                <w:color w:val="000000"/>
                <w:sz w:val="18"/>
                <w:szCs w:val="20"/>
                <w:lang w:val="en-US" w:eastAsia="zh-CN"/>
              </w:rPr>
              <w:t>LIU Xianglei</w:t>
            </w:r>
            <w:r>
              <w:rPr>
                <w:rFonts w:ascii="Arial" w:hAnsi="Arial" w:cs="Arial"/>
                <w:color w:val="000000"/>
                <w:sz w:val="18"/>
                <w:szCs w:val="20"/>
                <w:lang w:val="en-US" w:eastAsia="zh-CN"/>
              </w:rPr>
              <w:t>, BUCEA</w:t>
            </w:r>
            <w:r>
              <w:rPr>
                <w:rFonts w:ascii="Arial" w:hAnsi="Arial" w:cs="Arial"/>
                <w:color w:val="000000"/>
                <w:sz w:val="18"/>
                <w:szCs w:val="20"/>
              </w:rPr>
              <w:t xml:space="preserve"> )</w:t>
            </w:r>
          </w:p>
        </w:tc>
      </w:tr>
      <w:tr w:rsidR="005B4428" w:rsidTr="002E1143">
        <w:trPr>
          <w:trHeight w:hRule="exact" w:val="846"/>
        </w:trPr>
        <w:tc>
          <w:tcPr>
            <w:tcW w:w="1701" w:type="dxa"/>
            <w:vAlign w:val="center"/>
          </w:tcPr>
          <w:p w:rsidR="005B4428" w:rsidRDefault="002029C3" w:rsidP="00821AFE">
            <w:r>
              <w:rPr>
                <w:rFonts w:ascii="Arial" w:hAnsi="Arial" w:cs="Arial" w:hint="eastAsia"/>
                <w:szCs w:val="21"/>
                <w:lang w:val="en-US" w:eastAsia="zh-CN"/>
              </w:rPr>
              <w:t>13</w:t>
            </w:r>
            <w:r>
              <w:rPr>
                <w:rFonts w:ascii="Arial" w:hAnsi="Arial" w:cs="Arial"/>
                <w:szCs w:val="21"/>
              </w:rPr>
              <w:t>:</w:t>
            </w:r>
            <w:r>
              <w:rPr>
                <w:rFonts w:ascii="Arial" w:hAnsi="Arial" w:cs="Arial" w:hint="eastAsia"/>
                <w:szCs w:val="21"/>
                <w:lang w:val="en-US" w:eastAsia="zh-CN"/>
              </w:rPr>
              <w:t>3</w:t>
            </w:r>
            <w:r>
              <w:rPr>
                <w:rFonts w:ascii="Arial" w:hAnsi="Arial" w:cs="Arial"/>
                <w:szCs w:val="21"/>
              </w:rPr>
              <w:t>0-</w:t>
            </w:r>
            <w:r>
              <w:rPr>
                <w:rFonts w:ascii="Arial" w:hAnsi="Arial" w:cs="Arial" w:hint="eastAsia"/>
                <w:szCs w:val="21"/>
                <w:lang w:val="en-US" w:eastAsia="zh-CN"/>
              </w:rPr>
              <w:t>1</w:t>
            </w:r>
            <w:r w:rsidR="00821AFE">
              <w:rPr>
                <w:rFonts w:ascii="Arial" w:hAnsi="Arial" w:cs="Arial"/>
                <w:szCs w:val="21"/>
                <w:lang w:val="en-US" w:eastAsia="zh-CN"/>
              </w:rPr>
              <w:t>4</w:t>
            </w:r>
            <w:r>
              <w:rPr>
                <w:rFonts w:ascii="Arial" w:hAnsi="Arial" w:cs="Arial"/>
                <w:szCs w:val="21"/>
              </w:rPr>
              <w:t>:</w:t>
            </w:r>
            <w:r w:rsidR="00821AFE">
              <w:rPr>
                <w:rFonts w:ascii="Arial" w:hAnsi="Arial" w:cs="Arial"/>
                <w:szCs w:val="21"/>
                <w:lang w:val="en-US" w:eastAsia="zh-CN"/>
              </w:rPr>
              <w:t>15</w:t>
            </w:r>
          </w:p>
        </w:tc>
        <w:tc>
          <w:tcPr>
            <w:tcW w:w="7797" w:type="dxa"/>
            <w:tcBorders>
              <w:top w:val="nil"/>
            </w:tcBorders>
            <w:vAlign w:val="center"/>
          </w:tcPr>
          <w:p w:rsidR="00585936" w:rsidRPr="00585936" w:rsidRDefault="00585936" w:rsidP="00585936">
            <w:pPr>
              <w:snapToGrid w:val="0"/>
              <w:spacing w:beforeLines="20" w:before="66"/>
              <w:rPr>
                <w:rFonts w:ascii="Arial" w:hAnsi="Arial" w:cs="Arial"/>
                <w:b/>
                <w:color w:val="000000"/>
                <w:sz w:val="18"/>
                <w:szCs w:val="18"/>
              </w:rPr>
            </w:pPr>
            <w:r w:rsidRPr="00585936">
              <w:rPr>
                <w:rFonts w:ascii="Arial" w:hAnsi="Arial" w:cs="Arial"/>
                <w:b/>
                <w:color w:val="000000"/>
                <w:sz w:val="18"/>
                <w:szCs w:val="18"/>
              </w:rPr>
              <w:t>Remote Sensing of Coral Reefs in the South China Sea and their</w:t>
            </w:r>
            <w:r>
              <w:rPr>
                <w:rFonts w:ascii="Arial" w:hAnsi="Arial" w:cs="Arial"/>
                <w:b/>
                <w:color w:val="000000"/>
                <w:sz w:val="18"/>
                <w:szCs w:val="18"/>
              </w:rPr>
              <w:t xml:space="preserve"> </w:t>
            </w:r>
            <w:r w:rsidRPr="00585936">
              <w:rPr>
                <w:rFonts w:ascii="Arial" w:hAnsi="Arial" w:cs="Arial"/>
                <w:b/>
                <w:color w:val="000000"/>
                <w:sz w:val="18"/>
                <w:szCs w:val="18"/>
              </w:rPr>
              <w:t>Future Evolution under Climate Change</w:t>
            </w:r>
          </w:p>
          <w:p w:rsidR="005B4428" w:rsidRDefault="0066413D" w:rsidP="008D4B4F">
            <w:pPr>
              <w:widowControl/>
              <w:snapToGrid w:val="0"/>
              <w:spacing w:beforeLines="20" w:before="66"/>
              <w:ind w:firstLineChars="200" w:firstLine="361"/>
              <w:jc w:val="left"/>
              <w:rPr>
                <w:rFonts w:ascii="Arial" w:eastAsia="宋体" w:hAnsi="Arial" w:cs="Arial"/>
                <w:b/>
                <w:bCs/>
                <w:sz w:val="18"/>
                <w:szCs w:val="18"/>
                <w:lang w:val="en-US" w:eastAsia="zh-CN"/>
              </w:rPr>
            </w:pPr>
            <w:r w:rsidRPr="002029C3">
              <w:rPr>
                <w:rFonts w:ascii="Arial" w:hAnsi="Arial" w:cs="Arial" w:hint="eastAsia"/>
                <w:b/>
                <w:i/>
                <w:color w:val="000000"/>
                <w:sz w:val="18"/>
                <w:szCs w:val="18"/>
              </w:rPr>
              <w:t>P</w:t>
            </w:r>
            <w:r w:rsidRPr="002029C3">
              <w:rPr>
                <w:rFonts w:ascii="Arial" w:hAnsi="Arial" w:cs="Arial"/>
                <w:b/>
                <w:i/>
                <w:color w:val="000000"/>
                <w:sz w:val="18"/>
                <w:szCs w:val="18"/>
              </w:rPr>
              <w:t>r</w:t>
            </w:r>
            <w:r w:rsidRPr="002029C3">
              <w:rPr>
                <w:rFonts w:ascii="Arial" w:hAnsi="Arial" w:cs="Arial" w:hint="eastAsia"/>
                <w:b/>
                <w:i/>
                <w:color w:val="000000"/>
                <w:sz w:val="18"/>
                <w:szCs w:val="18"/>
              </w:rPr>
              <w:t>of</w:t>
            </w:r>
            <w:r w:rsidRPr="002029C3">
              <w:rPr>
                <w:rFonts w:ascii="Arial" w:hAnsi="Arial" w:cs="Arial"/>
                <w:b/>
                <w:i/>
                <w:color w:val="000000"/>
                <w:sz w:val="18"/>
                <w:szCs w:val="18"/>
              </w:rPr>
              <w:t>.</w:t>
            </w:r>
            <w:r>
              <w:rPr>
                <w:rFonts w:ascii="Arial" w:hAnsi="Arial" w:cs="Arial"/>
                <w:b/>
                <w:i/>
                <w:color w:val="000000"/>
                <w:sz w:val="18"/>
                <w:szCs w:val="18"/>
              </w:rPr>
              <w:t xml:space="preserve"> </w:t>
            </w:r>
            <w:r w:rsidR="00271EDA">
              <w:rPr>
                <w:rFonts w:ascii="Arial" w:hAnsi="Arial" w:cs="Arial"/>
                <w:b/>
                <w:i/>
                <w:color w:val="000000"/>
                <w:sz w:val="18"/>
                <w:szCs w:val="18"/>
              </w:rPr>
              <w:t>Fenzhen</w:t>
            </w:r>
            <w:r w:rsidR="00964DE3">
              <w:rPr>
                <w:rFonts w:ascii="Arial" w:hAnsi="Arial" w:cs="Arial"/>
                <w:b/>
                <w:i/>
                <w:color w:val="000000"/>
                <w:sz w:val="18"/>
                <w:szCs w:val="18"/>
              </w:rPr>
              <w:t xml:space="preserve"> Su</w:t>
            </w:r>
            <w:r w:rsidR="00660B64">
              <w:rPr>
                <w:rFonts w:ascii="Arial" w:hAnsi="Arial" w:cs="Arial"/>
                <w:b/>
                <w:i/>
                <w:color w:val="000000"/>
                <w:sz w:val="18"/>
                <w:szCs w:val="18"/>
              </w:rPr>
              <w:t xml:space="preserve">, </w:t>
            </w:r>
            <w:r w:rsidR="00660B64" w:rsidRPr="00660B64">
              <w:rPr>
                <w:rFonts w:ascii="Arial" w:hAnsi="Arial" w:cs="Arial"/>
                <w:color w:val="000000"/>
                <w:sz w:val="18"/>
                <w:szCs w:val="18"/>
              </w:rPr>
              <w:t xml:space="preserve">Chinese Academy of Sciences, </w:t>
            </w:r>
            <w:r w:rsidR="00660B64">
              <w:rPr>
                <w:rFonts w:ascii="Arial" w:hAnsi="Arial" w:cs="Arial"/>
                <w:color w:val="000000"/>
                <w:sz w:val="18"/>
                <w:szCs w:val="18"/>
              </w:rPr>
              <w:t>China</w:t>
            </w:r>
            <w:r w:rsidR="00660B64" w:rsidRPr="00660B64">
              <w:rPr>
                <w:rFonts w:ascii="Arial" w:hAnsi="Arial" w:cs="Arial"/>
                <w:b/>
                <w:i/>
                <w:color w:val="000000"/>
                <w:sz w:val="18"/>
                <w:szCs w:val="18"/>
              </w:rPr>
              <w:t xml:space="preserve">  </w:t>
            </w:r>
            <w:r w:rsidR="00660B64">
              <w:rPr>
                <w:rFonts w:ascii="Arial" w:hAnsi="Arial" w:cs="Arial"/>
                <w:b/>
                <w:i/>
                <w:color w:val="000000"/>
                <w:sz w:val="18"/>
                <w:szCs w:val="18"/>
              </w:rPr>
              <w:t xml:space="preserve"> </w:t>
            </w:r>
          </w:p>
        </w:tc>
      </w:tr>
      <w:tr w:rsidR="00821AFE" w:rsidTr="002E1143">
        <w:trPr>
          <w:trHeight w:hRule="exact" w:val="846"/>
        </w:trPr>
        <w:tc>
          <w:tcPr>
            <w:tcW w:w="1701" w:type="dxa"/>
            <w:vAlign w:val="center"/>
          </w:tcPr>
          <w:p w:rsidR="00821AFE" w:rsidRDefault="00821AFE" w:rsidP="00821AFE">
            <w:pPr>
              <w:rPr>
                <w:rFonts w:ascii="Arial" w:hAnsi="Arial" w:cs="Arial"/>
                <w:szCs w:val="21"/>
                <w:lang w:val="en-US" w:eastAsia="zh-CN"/>
              </w:rPr>
            </w:pPr>
            <w:r>
              <w:rPr>
                <w:rFonts w:ascii="Arial" w:hAnsi="Arial" w:cs="Arial" w:hint="eastAsia"/>
                <w:szCs w:val="21"/>
                <w:lang w:val="en-US" w:eastAsia="zh-CN"/>
              </w:rPr>
              <w:t>1</w:t>
            </w:r>
            <w:r>
              <w:rPr>
                <w:rFonts w:ascii="Arial" w:hAnsi="Arial" w:cs="Arial"/>
                <w:szCs w:val="21"/>
                <w:lang w:val="en-US" w:eastAsia="zh-CN"/>
              </w:rPr>
              <w:t>4</w:t>
            </w:r>
            <w:r>
              <w:rPr>
                <w:rFonts w:ascii="Arial" w:hAnsi="Arial" w:cs="Arial"/>
                <w:szCs w:val="21"/>
              </w:rPr>
              <w:t>:</w:t>
            </w:r>
            <w:r>
              <w:rPr>
                <w:rFonts w:ascii="Arial" w:hAnsi="Arial" w:cs="Arial"/>
                <w:szCs w:val="21"/>
                <w:lang w:val="en-US" w:eastAsia="zh-CN"/>
              </w:rPr>
              <w:t>15-15:00</w:t>
            </w:r>
          </w:p>
        </w:tc>
        <w:tc>
          <w:tcPr>
            <w:tcW w:w="7797" w:type="dxa"/>
            <w:tcBorders>
              <w:top w:val="nil"/>
            </w:tcBorders>
            <w:vAlign w:val="center"/>
          </w:tcPr>
          <w:p w:rsidR="00900FD5" w:rsidRPr="002029C3" w:rsidRDefault="00900FD5" w:rsidP="00900FD5">
            <w:pPr>
              <w:snapToGrid w:val="0"/>
              <w:spacing w:beforeLines="20" w:before="66"/>
              <w:rPr>
                <w:rFonts w:ascii="Arial" w:hAnsi="Arial" w:cs="Arial"/>
                <w:b/>
                <w:color w:val="000000"/>
                <w:sz w:val="18"/>
                <w:szCs w:val="18"/>
              </w:rPr>
            </w:pPr>
            <w:r w:rsidRPr="002029C3">
              <w:rPr>
                <w:rFonts w:ascii="Arial" w:hAnsi="Arial" w:cs="Arial" w:hint="eastAsia"/>
                <w:b/>
                <w:color w:val="000000"/>
                <w:sz w:val="18"/>
                <w:szCs w:val="18"/>
              </w:rPr>
              <w:t xml:space="preserve">Image data fusion and processing for high-precision mapping </w:t>
            </w:r>
          </w:p>
          <w:p w:rsidR="00821AFE" w:rsidRPr="002029C3" w:rsidRDefault="00900FD5" w:rsidP="00964DE3">
            <w:pPr>
              <w:snapToGrid w:val="0"/>
              <w:spacing w:beforeLines="20" w:before="66"/>
              <w:ind w:firstLineChars="200" w:firstLine="361"/>
              <w:rPr>
                <w:rFonts w:ascii="Arial" w:hAnsi="Arial" w:cs="Arial"/>
                <w:b/>
                <w:color w:val="000000"/>
                <w:sz w:val="18"/>
                <w:szCs w:val="18"/>
              </w:rPr>
            </w:pPr>
            <w:r w:rsidRPr="002029C3">
              <w:rPr>
                <w:rFonts w:ascii="Arial" w:hAnsi="Arial" w:cs="Arial" w:hint="eastAsia"/>
                <w:b/>
                <w:i/>
                <w:color w:val="000000"/>
                <w:sz w:val="18"/>
                <w:szCs w:val="18"/>
              </w:rPr>
              <w:t>Prof</w:t>
            </w:r>
            <w:r w:rsidRPr="002029C3">
              <w:rPr>
                <w:rFonts w:ascii="Arial" w:hAnsi="Arial" w:cs="Arial"/>
                <w:b/>
                <w:i/>
                <w:color w:val="000000"/>
                <w:sz w:val="18"/>
                <w:szCs w:val="18"/>
              </w:rPr>
              <w:t xml:space="preserve">. </w:t>
            </w:r>
            <w:r w:rsidRPr="002029C3">
              <w:rPr>
                <w:rFonts w:ascii="Arial" w:hAnsi="Arial" w:cs="Arial" w:hint="eastAsia"/>
                <w:b/>
                <w:i/>
                <w:color w:val="000000"/>
                <w:sz w:val="18"/>
                <w:szCs w:val="18"/>
              </w:rPr>
              <w:t>Peijun</w:t>
            </w:r>
            <w:r w:rsidR="00964DE3" w:rsidRPr="002029C3">
              <w:rPr>
                <w:rFonts w:ascii="Arial" w:hAnsi="Arial" w:cs="Arial" w:hint="eastAsia"/>
                <w:b/>
                <w:i/>
                <w:color w:val="000000"/>
                <w:sz w:val="18"/>
                <w:szCs w:val="18"/>
              </w:rPr>
              <w:t xml:space="preserve"> </w:t>
            </w:r>
            <w:r w:rsidR="00964DE3">
              <w:rPr>
                <w:rFonts w:ascii="Arial" w:hAnsi="Arial" w:cs="Arial" w:hint="eastAsia"/>
                <w:b/>
                <w:i/>
                <w:color w:val="000000"/>
                <w:sz w:val="18"/>
                <w:szCs w:val="18"/>
              </w:rPr>
              <w:t>Du</w:t>
            </w:r>
            <w:r w:rsidRPr="002029C3">
              <w:rPr>
                <w:rFonts w:ascii="Arial" w:hAnsi="Arial" w:cs="Arial"/>
                <w:b/>
                <w:i/>
                <w:color w:val="000000"/>
                <w:sz w:val="18"/>
                <w:szCs w:val="18"/>
              </w:rPr>
              <w:t xml:space="preserve">, </w:t>
            </w:r>
            <w:r w:rsidRPr="002029C3">
              <w:rPr>
                <w:rFonts w:ascii="Arial" w:hAnsi="Arial" w:cs="Arial" w:hint="eastAsia"/>
                <w:color w:val="000000"/>
                <w:sz w:val="18"/>
                <w:szCs w:val="18"/>
              </w:rPr>
              <w:t>Nanjing University</w:t>
            </w:r>
            <w:r>
              <w:rPr>
                <w:rFonts w:ascii="Arial" w:hAnsi="Arial" w:cs="Arial"/>
                <w:color w:val="000000"/>
                <w:sz w:val="18"/>
                <w:szCs w:val="18"/>
              </w:rPr>
              <w:t>, China</w:t>
            </w:r>
          </w:p>
        </w:tc>
      </w:tr>
      <w:tr w:rsidR="005B4428" w:rsidTr="002E1143">
        <w:trPr>
          <w:trHeight w:hRule="exact" w:val="413"/>
        </w:trPr>
        <w:tc>
          <w:tcPr>
            <w:tcW w:w="1701" w:type="dxa"/>
            <w:vAlign w:val="center"/>
          </w:tcPr>
          <w:p w:rsidR="005B4428" w:rsidRDefault="005B4428" w:rsidP="002E1143">
            <w:r>
              <w:rPr>
                <w:rFonts w:ascii="Arial" w:hAnsi="Arial" w:cs="Arial"/>
                <w:szCs w:val="21"/>
              </w:rPr>
              <w:t>1</w:t>
            </w:r>
            <w:r>
              <w:rPr>
                <w:rFonts w:ascii="Arial" w:hAnsi="Arial" w:cs="Arial" w:hint="eastAsia"/>
                <w:szCs w:val="21"/>
                <w:lang w:val="en-US" w:eastAsia="zh-CN"/>
              </w:rPr>
              <w:t>5</w:t>
            </w:r>
            <w:r>
              <w:rPr>
                <w:rFonts w:ascii="Arial" w:hAnsi="Arial" w:cs="Arial"/>
                <w:szCs w:val="21"/>
              </w:rPr>
              <w:t>:</w:t>
            </w:r>
            <w:r>
              <w:rPr>
                <w:rFonts w:ascii="Arial" w:hAnsi="Arial" w:cs="Arial" w:hint="eastAsia"/>
                <w:szCs w:val="21"/>
              </w:rPr>
              <w:t>00</w:t>
            </w:r>
            <w:r>
              <w:rPr>
                <w:rFonts w:ascii="Arial" w:hAnsi="Arial" w:cs="Arial"/>
                <w:szCs w:val="21"/>
              </w:rPr>
              <w:t>-1</w:t>
            </w:r>
            <w:r>
              <w:rPr>
                <w:rFonts w:ascii="Arial" w:hAnsi="Arial" w:cs="Arial" w:hint="eastAsia"/>
                <w:szCs w:val="21"/>
                <w:lang w:val="en-US" w:eastAsia="zh-CN"/>
              </w:rPr>
              <w:t>5</w:t>
            </w:r>
            <w:r>
              <w:rPr>
                <w:rFonts w:ascii="Arial" w:hAnsi="Arial" w:cs="Arial"/>
                <w:szCs w:val="21"/>
              </w:rPr>
              <w:t>:</w:t>
            </w:r>
            <w:r>
              <w:rPr>
                <w:rFonts w:ascii="Arial" w:hAnsi="Arial" w:cs="Arial" w:hint="eastAsia"/>
                <w:szCs w:val="21"/>
              </w:rPr>
              <w:t>3</w:t>
            </w:r>
            <w:r>
              <w:rPr>
                <w:rFonts w:ascii="Arial" w:hAnsi="Arial" w:cs="Arial"/>
                <w:szCs w:val="21"/>
              </w:rPr>
              <w:t>0</w:t>
            </w:r>
          </w:p>
        </w:tc>
        <w:tc>
          <w:tcPr>
            <w:tcW w:w="7797" w:type="dxa"/>
            <w:vAlign w:val="center"/>
          </w:tcPr>
          <w:p w:rsidR="005B4428" w:rsidRDefault="005B4428" w:rsidP="002E1143">
            <w:pPr>
              <w:snapToGrid w:val="0"/>
              <w:jc w:val="center"/>
            </w:pPr>
            <w:r w:rsidRPr="002029C3">
              <w:rPr>
                <w:rFonts w:ascii="Arial" w:hAnsi="Arial" w:cs="Arial"/>
                <w:b/>
                <w:color w:val="000000"/>
                <w:sz w:val="20"/>
                <w:szCs w:val="20"/>
              </w:rPr>
              <w:t>Tea Break</w:t>
            </w:r>
          </w:p>
        </w:tc>
      </w:tr>
      <w:tr w:rsidR="002029C3" w:rsidTr="0066413D">
        <w:trPr>
          <w:trHeight w:val="573"/>
        </w:trPr>
        <w:tc>
          <w:tcPr>
            <w:tcW w:w="1701" w:type="dxa"/>
            <w:vAlign w:val="center"/>
          </w:tcPr>
          <w:p w:rsidR="002029C3" w:rsidRDefault="002029C3" w:rsidP="00821AFE">
            <w:pPr>
              <w:rPr>
                <w:rFonts w:ascii="Arial" w:hAnsi="Arial" w:cs="Arial"/>
                <w:szCs w:val="21"/>
              </w:rPr>
            </w:pPr>
            <w:r>
              <w:rPr>
                <w:rFonts w:ascii="Arial" w:hAnsi="Arial" w:cs="Arial"/>
                <w:szCs w:val="21"/>
              </w:rPr>
              <w:t>1</w:t>
            </w:r>
            <w:r>
              <w:rPr>
                <w:rFonts w:ascii="Arial" w:hAnsi="Arial" w:cs="Arial" w:hint="eastAsia"/>
                <w:szCs w:val="21"/>
                <w:lang w:val="en-US" w:eastAsia="zh-CN"/>
              </w:rPr>
              <w:t>5</w:t>
            </w:r>
            <w:r>
              <w:rPr>
                <w:rFonts w:ascii="Arial" w:hAnsi="Arial" w:cs="Arial"/>
                <w:szCs w:val="21"/>
              </w:rPr>
              <w:t>:</w:t>
            </w:r>
            <w:r>
              <w:rPr>
                <w:rFonts w:ascii="Arial" w:hAnsi="Arial" w:cs="Arial" w:hint="eastAsia"/>
                <w:szCs w:val="21"/>
              </w:rPr>
              <w:t>3</w:t>
            </w:r>
            <w:r>
              <w:rPr>
                <w:rFonts w:ascii="Arial" w:hAnsi="Arial" w:cs="Arial"/>
                <w:szCs w:val="21"/>
              </w:rPr>
              <w:t>0</w:t>
            </w:r>
            <w:r>
              <w:rPr>
                <w:rFonts w:ascii="Arial" w:hAnsi="Arial" w:cs="Arial" w:hint="eastAsia"/>
                <w:szCs w:val="21"/>
                <w:lang w:val="en-US" w:eastAsia="zh-CN"/>
              </w:rPr>
              <w:t>-1</w:t>
            </w:r>
            <w:r w:rsidR="00821AFE">
              <w:rPr>
                <w:rFonts w:ascii="Arial" w:hAnsi="Arial" w:cs="Arial"/>
                <w:szCs w:val="21"/>
                <w:lang w:val="en-US" w:eastAsia="zh-CN"/>
              </w:rPr>
              <w:t>6</w:t>
            </w:r>
            <w:r>
              <w:rPr>
                <w:rFonts w:ascii="Arial" w:hAnsi="Arial" w:cs="Arial" w:hint="eastAsia"/>
                <w:szCs w:val="21"/>
                <w:lang w:val="en-US" w:eastAsia="zh-CN"/>
              </w:rPr>
              <w:t>:</w:t>
            </w:r>
            <w:r w:rsidR="00821AFE">
              <w:rPr>
                <w:rFonts w:ascii="Arial" w:hAnsi="Arial" w:cs="Arial"/>
                <w:szCs w:val="21"/>
                <w:lang w:val="en-US" w:eastAsia="zh-CN"/>
              </w:rPr>
              <w:t>15</w:t>
            </w:r>
          </w:p>
        </w:tc>
        <w:tc>
          <w:tcPr>
            <w:tcW w:w="7797" w:type="dxa"/>
            <w:shd w:val="clear" w:color="auto" w:fill="auto"/>
            <w:vAlign w:val="center"/>
          </w:tcPr>
          <w:p w:rsidR="00FA7826" w:rsidRPr="00FA7826" w:rsidRDefault="00FA7826" w:rsidP="00FA7826">
            <w:pPr>
              <w:widowControl/>
              <w:snapToGrid w:val="0"/>
              <w:spacing w:beforeLines="20" w:before="66"/>
              <w:jc w:val="left"/>
              <w:rPr>
                <w:rFonts w:ascii="Arial" w:hAnsi="Arial" w:cs="Arial"/>
                <w:b/>
                <w:color w:val="000000"/>
                <w:sz w:val="18"/>
                <w:szCs w:val="18"/>
              </w:rPr>
            </w:pPr>
            <w:r w:rsidRPr="00FA7826">
              <w:rPr>
                <w:rFonts w:ascii="Arial" w:hAnsi="Arial" w:cs="Arial"/>
                <w:b/>
                <w:color w:val="000000"/>
                <w:sz w:val="18"/>
                <w:szCs w:val="18"/>
              </w:rPr>
              <w:t>Segmentation Scale Selection in geographic object-based image analysis (GEOBIA)</w:t>
            </w:r>
          </w:p>
          <w:p w:rsidR="002029C3" w:rsidRDefault="00D06009" w:rsidP="00964DE3">
            <w:pPr>
              <w:widowControl/>
              <w:snapToGrid w:val="0"/>
              <w:spacing w:beforeLines="20" w:before="66"/>
              <w:ind w:firstLineChars="200" w:firstLine="361"/>
              <w:jc w:val="left"/>
              <w:rPr>
                <w:rFonts w:ascii="Arial" w:hAnsi="Arial" w:cs="Arial"/>
                <w:szCs w:val="21"/>
              </w:rPr>
            </w:pPr>
            <w:r w:rsidRPr="00D06009">
              <w:rPr>
                <w:rFonts w:ascii="Arial" w:hAnsi="Arial" w:cs="Arial"/>
                <w:b/>
                <w:i/>
                <w:color w:val="000000"/>
                <w:sz w:val="18"/>
                <w:szCs w:val="18"/>
              </w:rPr>
              <w:t>Prof</w:t>
            </w:r>
            <w:r w:rsidR="00FA7826">
              <w:rPr>
                <w:rFonts w:ascii="Arial" w:hAnsi="Arial" w:cs="Arial"/>
                <w:b/>
                <w:i/>
                <w:color w:val="000000"/>
                <w:sz w:val="18"/>
                <w:szCs w:val="18"/>
              </w:rPr>
              <w:t>.</w:t>
            </w:r>
            <w:r w:rsidR="00072E42">
              <w:rPr>
                <w:rFonts w:ascii="Arial" w:hAnsi="Arial" w:cs="Arial"/>
                <w:b/>
                <w:i/>
                <w:color w:val="000000"/>
                <w:sz w:val="18"/>
                <w:szCs w:val="18"/>
              </w:rPr>
              <w:t xml:space="preserve"> </w:t>
            </w:r>
            <w:r w:rsidR="00964DE3">
              <w:rPr>
                <w:rFonts w:ascii="Arial" w:hAnsi="Arial" w:cs="Arial"/>
                <w:b/>
                <w:i/>
                <w:color w:val="000000"/>
                <w:sz w:val="18"/>
                <w:szCs w:val="18"/>
              </w:rPr>
              <w:t>S</w:t>
            </w:r>
            <w:r w:rsidR="00072E42">
              <w:rPr>
                <w:rFonts w:ascii="Arial" w:hAnsi="Arial" w:cs="Arial"/>
                <w:b/>
                <w:i/>
                <w:color w:val="000000"/>
                <w:sz w:val="18"/>
                <w:szCs w:val="18"/>
              </w:rPr>
              <w:t>hihong</w:t>
            </w:r>
            <w:r w:rsidR="00964DE3">
              <w:rPr>
                <w:rFonts w:ascii="Arial" w:hAnsi="Arial" w:cs="Arial"/>
                <w:b/>
                <w:i/>
                <w:color w:val="000000"/>
                <w:sz w:val="18"/>
                <w:szCs w:val="18"/>
              </w:rPr>
              <w:t xml:space="preserve"> Du</w:t>
            </w:r>
            <w:r w:rsidR="00FA7826">
              <w:rPr>
                <w:rFonts w:ascii="Arial" w:hAnsi="Arial" w:cs="Arial"/>
                <w:b/>
                <w:i/>
                <w:color w:val="000000"/>
                <w:sz w:val="18"/>
                <w:szCs w:val="18"/>
              </w:rPr>
              <w:t xml:space="preserve">, </w:t>
            </w:r>
            <w:r w:rsidR="00FA7826" w:rsidRPr="00FA7826">
              <w:rPr>
                <w:rFonts w:ascii="Arial" w:hAnsi="Arial" w:cs="Arial"/>
                <w:color w:val="000000"/>
                <w:sz w:val="18"/>
                <w:szCs w:val="18"/>
              </w:rPr>
              <w:t>Peking University</w:t>
            </w:r>
            <w:r w:rsidR="00933E2C">
              <w:rPr>
                <w:rFonts w:ascii="Arial" w:hAnsi="Arial" w:cs="Arial"/>
                <w:color w:val="000000"/>
                <w:sz w:val="18"/>
                <w:szCs w:val="18"/>
              </w:rPr>
              <w:t>,</w:t>
            </w:r>
            <w:r w:rsidR="00FA7826">
              <w:rPr>
                <w:rFonts w:ascii="Arial" w:hAnsi="Arial" w:cs="Arial"/>
                <w:color w:val="000000"/>
                <w:sz w:val="18"/>
                <w:szCs w:val="18"/>
              </w:rPr>
              <w:t xml:space="preserve"> China</w:t>
            </w:r>
          </w:p>
        </w:tc>
      </w:tr>
      <w:tr w:rsidR="002029C3" w:rsidTr="002E1143">
        <w:trPr>
          <w:trHeight w:val="698"/>
        </w:trPr>
        <w:tc>
          <w:tcPr>
            <w:tcW w:w="1701" w:type="dxa"/>
            <w:vAlign w:val="center"/>
          </w:tcPr>
          <w:p w:rsidR="002029C3" w:rsidRDefault="00821AFE" w:rsidP="00821AFE">
            <w:pPr>
              <w:rPr>
                <w:rFonts w:ascii="Arial" w:hAnsi="Arial" w:cs="Arial"/>
                <w:szCs w:val="21"/>
                <w:lang w:val="en-US" w:eastAsia="zh-CN"/>
              </w:rPr>
            </w:pPr>
            <w:r>
              <w:rPr>
                <w:rFonts w:ascii="Arial" w:hAnsi="Arial" w:cs="Arial" w:hint="eastAsia"/>
                <w:szCs w:val="21"/>
                <w:lang w:val="en-US" w:eastAsia="zh-CN"/>
              </w:rPr>
              <w:t>1</w:t>
            </w:r>
            <w:r>
              <w:rPr>
                <w:rFonts w:ascii="Arial" w:hAnsi="Arial" w:cs="Arial"/>
                <w:szCs w:val="21"/>
                <w:lang w:val="en-US" w:eastAsia="zh-CN"/>
              </w:rPr>
              <w:t>6</w:t>
            </w:r>
            <w:r>
              <w:rPr>
                <w:rFonts w:ascii="Arial" w:hAnsi="Arial" w:cs="Arial" w:hint="eastAsia"/>
                <w:szCs w:val="21"/>
                <w:lang w:val="en-US" w:eastAsia="zh-CN"/>
              </w:rPr>
              <w:t>:</w:t>
            </w:r>
            <w:r>
              <w:rPr>
                <w:rFonts w:ascii="Arial" w:hAnsi="Arial" w:cs="Arial"/>
                <w:szCs w:val="21"/>
                <w:lang w:val="en-US" w:eastAsia="zh-CN"/>
              </w:rPr>
              <w:t>15</w:t>
            </w:r>
            <w:r w:rsidR="002029C3">
              <w:rPr>
                <w:rFonts w:ascii="Arial" w:hAnsi="Arial" w:cs="Arial" w:hint="eastAsia"/>
                <w:szCs w:val="21"/>
                <w:lang w:val="en-US" w:eastAsia="zh-CN"/>
              </w:rPr>
              <w:t>-17:</w:t>
            </w:r>
            <w:r>
              <w:rPr>
                <w:rFonts w:ascii="Arial" w:hAnsi="Arial" w:cs="Arial"/>
                <w:szCs w:val="21"/>
                <w:lang w:val="en-US" w:eastAsia="zh-CN"/>
              </w:rPr>
              <w:t>0</w:t>
            </w:r>
            <w:r w:rsidR="002029C3">
              <w:rPr>
                <w:rFonts w:ascii="Arial" w:hAnsi="Arial" w:cs="Arial" w:hint="eastAsia"/>
                <w:szCs w:val="21"/>
                <w:lang w:val="en-US" w:eastAsia="zh-CN"/>
              </w:rPr>
              <w:t>0</w:t>
            </w:r>
          </w:p>
        </w:tc>
        <w:tc>
          <w:tcPr>
            <w:tcW w:w="7797" w:type="dxa"/>
            <w:shd w:val="clear" w:color="auto" w:fill="auto"/>
            <w:vAlign w:val="center"/>
          </w:tcPr>
          <w:p w:rsidR="00900FD5" w:rsidRPr="002029C3" w:rsidRDefault="00900FD5" w:rsidP="00900FD5">
            <w:pPr>
              <w:widowControl/>
              <w:snapToGrid w:val="0"/>
              <w:spacing w:beforeLines="20" w:before="66"/>
              <w:jc w:val="left"/>
              <w:rPr>
                <w:rFonts w:ascii="Arial" w:hAnsi="Arial" w:cs="Arial"/>
                <w:b/>
                <w:color w:val="000000"/>
                <w:sz w:val="18"/>
                <w:szCs w:val="18"/>
              </w:rPr>
            </w:pPr>
            <w:r w:rsidRPr="002029C3">
              <w:rPr>
                <w:rFonts w:ascii="Arial" w:hAnsi="Arial" w:cs="Arial" w:hint="eastAsia"/>
                <w:b/>
                <w:color w:val="000000"/>
                <w:sz w:val="18"/>
                <w:szCs w:val="18"/>
              </w:rPr>
              <w:t xml:space="preserve">Urban sensors and sensing for Urban and infrastructure mapping </w:t>
            </w:r>
          </w:p>
          <w:p w:rsidR="002029C3" w:rsidRDefault="00900FD5" w:rsidP="00964DE3">
            <w:pPr>
              <w:snapToGrid w:val="0"/>
              <w:spacing w:beforeLines="20" w:before="66"/>
              <w:jc w:val="left"/>
              <w:rPr>
                <w:rFonts w:ascii="Arial" w:hAnsi="Arial" w:cs="Arial"/>
                <w:szCs w:val="21"/>
              </w:rPr>
            </w:pPr>
            <w:r w:rsidRPr="002029C3">
              <w:rPr>
                <w:rFonts w:ascii="Arial" w:hAnsi="Arial" w:cs="Arial" w:hint="eastAsia"/>
                <w:b/>
                <w:color w:val="000000"/>
                <w:sz w:val="18"/>
                <w:szCs w:val="18"/>
              </w:rPr>
              <w:t xml:space="preserve"> </w:t>
            </w:r>
            <w:r>
              <w:rPr>
                <w:rFonts w:ascii="Arial" w:hAnsi="Arial" w:cs="Arial"/>
                <w:b/>
                <w:color w:val="000000"/>
                <w:sz w:val="18"/>
                <w:szCs w:val="18"/>
              </w:rPr>
              <w:t xml:space="preserve"> </w:t>
            </w:r>
            <w:r w:rsidR="00273EEB">
              <w:rPr>
                <w:rFonts w:ascii="Arial" w:hAnsi="Arial" w:cs="Arial"/>
                <w:b/>
                <w:color w:val="000000"/>
                <w:sz w:val="18"/>
                <w:szCs w:val="18"/>
              </w:rPr>
              <w:t xml:space="preserve"> </w:t>
            </w:r>
            <w:r w:rsidRPr="002029C3">
              <w:rPr>
                <w:rFonts w:ascii="Arial" w:hAnsi="Arial" w:cs="Arial" w:hint="eastAsia"/>
                <w:b/>
                <w:color w:val="000000"/>
                <w:sz w:val="18"/>
                <w:szCs w:val="18"/>
              </w:rPr>
              <w:t xml:space="preserve"> </w:t>
            </w:r>
            <w:r w:rsidRPr="002029C3">
              <w:rPr>
                <w:rFonts w:ascii="Arial" w:hAnsi="Arial" w:cs="Arial" w:hint="eastAsia"/>
                <w:b/>
                <w:i/>
                <w:color w:val="000000"/>
                <w:sz w:val="18"/>
                <w:szCs w:val="18"/>
              </w:rPr>
              <w:t>Prof</w:t>
            </w:r>
            <w:r w:rsidRPr="002029C3">
              <w:rPr>
                <w:rFonts w:ascii="Arial" w:hAnsi="Arial" w:cs="Arial"/>
                <w:b/>
                <w:i/>
                <w:color w:val="000000"/>
                <w:sz w:val="18"/>
                <w:szCs w:val="18"/>
              </w:rPr>
              <w:t>.</w:t>
            </w:r>
            <w:r w:rsidRPr="002029C3">
              <w:rPr>
                <w:rFonts w:ascii="Arial" w:hAnsi="Arial" w:cs="Arial" w:hint="eastAsia"/>
                <w:b/>
                <w:i/>
                <w:color w:val="000000"/>
                <w:sz w:val="18"/>
                <w:szCs w:val="18"/>
              </w:rPr>
              <w:t xml:space="preserve"> Hongchao</w:t>
            </w:r>
            <w:r w:rsidR="00964DE3">
              <w:rPr>
                <w:rFonts w:ascii="Arial" w:hAnsi="Arial" w:cs="Arial"/>
                <w:b/>
                <w:i/>
                <w:color w:val="000000"/>
                <w:sz w:val="18"/>
                <w:szCs w:val="18"/>
              </w:rPr>
              <w:t xml:space="preserve"> Fan</w:t>
            </w:r>
            <w:r w:rsidRPr="002029C3">
              <w:rPr>
                <w:rFonts w:ascii="Arial" w:hAnsi="Arial" w:cs="Arial" w:hint="eastAsia"/>
                <w:b/>
                <w:color w:val="000000"/>
                <w:sz w:val="18"/>
                <w:szCs w:val="18"/>
              </w:rPr>
              <w:t>,</w:t>
            </w:r>
            <w:r w:rsidRPr="002029C3">
              <w:rPr>
                <w:rFonts w:ascii="Arial" w:hAnsi="Arial" w:cs="Arial" w:hint="eastAsia"/>
                <w:color w:val="000000"/>
                <w:sz w:val="18"/>
                <w:szCs w:val="18"/>
              </w:rPr>
              <w:t xml:space="preserve"> Wuhan University</w:t>
            </w:r>
            <w:r>
              <w:rPr>
                <w:rFonts w:ascii="Arial" w:hAnsi="Arial" w:cs="Arial"/>
                <w:color w:val="000000"/>
                <w:sz w:val="18"/>
                <w:szCs w:val="18"/>
              </w:rPr>
              <w:t>, China</w:t>
            </w:r>
          </w:p>
        </w:tc>
      </w:tr>
      <w:tr w:rsidR="00900FD5" w:rsidTr="002E1143">
        <w:trPr>
          <w:trHeight w:val="698"/>
        </w:trPr>
        <w:tc>
          <w:tcPr>
            <w:tcW w:w="1701" w:type="dxa"/>
            <w:vAlign w:val="center"/>
          </w:tcPr>
          <w:p w:rsidR="00900FD5" w:rsidRDefault="00900FD5" w:rsidP="00900FD5">
            <w:pPr>
              <w:rPr>
                <w:rFonts w:ascii="Arial" w:hAnsi="Arial" w:cs="Arial"/>
                <w:szCs w:val="21"/>
                <w:lang w:val="en-US" w:eastAsia="zh-CN"/>
              </w:rPr>
            </w:pPr>
            <w:r>
              <w:rPr>
                <w:rFonts w:ascii="Arial" w:hAnsi="Arial" w:cs="Arial" w:hint="eastAsia"/>
                <w:szCs w:val="21"/>
                <w:lang w:val="en-US" w:eastAsia="zh-CN"/>
              </w:rPr>
              <w:t>17:</w:t>
            </w:r>
            <w:r>
              <w:rPr>
                <w:rFonts w:ascii="Arial" w:hAnsi="Arial" w:cs="Arial"/>
                <w:szCs w:val="21"/>
                <w:lang w:val="en-US" w:eastAsia="zh-CN"/>
              </w:rPr>
              <w:t>0</w:t>
            </w:r>
            <w:r>
              <w:rPr>
                <w:rFonts w:ascii="Arial" w:hAnsi="Arial" w:cs="Arial" w:hint="eastAsia"/>
                <w:szCs w:val="21"/>
                <w:lang w:val="en-US" w:eastAsia="zh-CN"/>
              </w:rPr>
              <w:t>0-</w:t>
            </w:r>
            <w:r>
              <w:rPr>
                <w:rFonts w:ascii="Arial" w:hAnsi="Arial" w:cs="Arial"/>
                <w:szCs w:val="21"/>
                <w:lang w:val="en-US" w:eastAsia="zh-CN"/>
              </w:rPr>
              <w:t>17:30</w:t>
            </w:r>
          </w:p>
        </w:tc>
        <w:tc>
          <w:tcPr>
            <w:tcW w:w="7797" w:type="dxa"/>
            <w:shd w:val="clear" w:color="auto" w:fill="auto"/>
            <w:vAlign w:val="center"/>
          </w:tcPr>
          <w:p w:rsidR="00900FD5" w:rsidRPr="002029C3" w:rsidRDefault="00900FD5" w:rsidP="00900FD5">
            <w:pPr>
              <w:widowControl/>
              <w:snapToGrid w:val="0"/>
              <w:spacing w:beforeLines="20" w:before="66"/>
              <w:jc w:val="left"/>
              <w:rPr>
                <w:rFonts w:ascii="Arial" w:hAnsi="Arial" w:cs="Arial"/>
                <w:b/>
                <w:color w:val="000000"/>
                <w:sz w:val="18"/>
                <w:szCs w:val="18"/>
              </w:rPr>
            </w:pPr>
            <w:r w:rsidRPr="002029C3">
              <w:rPr>
                <w:rFonts w:ascii="Arial" w:hAnsi="Arial" w:cs="Arial" w:hint="eastAsia"/>
                <w:b/>
                <w:color w:val="000000"/>
                <w:sz w:val="18"/>
                <w:szCs w:val="18"/>
              </w:rPr>
              <w:t>Policy to Support the Foreign Students Studying in Beijing</w:t>
            </w:r>
          </w:p>
          <w:p w:rsidR="00900FD5" w:rsidRDefault="00900FD5" w:rsidP="00964DE3">
            <w:pPr>
              <w:snapToGrid w:val="0"/>
              <w:spacing w:beforeLines="20" w:before="66"/>
              <w:ind w:firstLineChars="50" w:firstLine="90"/>
              <w:jc w:val="left"/>
              <w:rPr>
                <w:rFonts w:ascii="Arial" w:hAnsi="Arial" w:cs="Arial"/>
                <w:szCs w:val="21"/>
              </w:rPr>
            </w:pPr>
            <w:r w:rsidRPr="002029C3">
              <w:rPr>
                <w:rFonts w:ascii="Arial" w:hAnsi="Arial" w:cs="Arial" w:hint="eastAsia"/>
                <w:b/>
                <w:color w:val="000000"/>
                <w:sz w:val="18"/>
                <w:szCs w:val="18"/>
              </w:rPr>
              <w:t xml:space="preserve">   </w:t>
            </w:r>
            <w:r w:rsidRPr="002029C3">
              <w:rPr>
                <w:rFonts w:ascii="Arial" w:hAnsi="Arial" w:cs="Arial"/>
                <w:b/>
                <w:i/>
                <w:color w:val="000000"/>
                <w:sz w:val="18"/>
                <w:szCs w:val="18"/>
              </w:rPr>
              <w:t>Dr.</w:t>
            </w:r>
            <w:r w:rsidRPr="002029C3">
              <w:rPr>
                <w:rFonts w:ascii="Arial" w:hAnsi="Arial" w:cs="Arial" w:hint="eastAsia"/>
                <w:b/>
                <w:i/>
                <w:color w:val="000000"/>
                <w:sz w:val="18"/>
                <w:szCs w:val="18"/>
              </w:rPr>
              <w:t xml:space="preserve"> Xianglei</w:t>
            </w:r>
            <w:r w:rsidR="00964DE3">
              <w:rPr>
                <w:rFonts w:ascii="Arial" w:hAnsi="Arial" w:cs="Arial"/>
                <w:b/>
                <w:i/>
                <w:color w:val="000000"/>
                <w:sz w:val="18"/>
                <w:szCs w:val="18"/>
              </w:rPr>
              <w:t xml:space="preserve"> Liu</w:t>
            </w:r>
            <w:r w:rsidRPr="002029C3">
              <w:rPr>
                <w:rFonts w:ascii="Arial" w:hAnsi="Arial" w:cs="Arial" w:hint="eastAsia"/>
                <w:b/>
                <w:color w:val="000000"/>
                <w:sz w:val="18"/>
                <w:szCs w:val="18"/>
              </w:rPr>
              <w:t xml:space="preserve">, </w:t>
            </w:r>
            <w:r>
              <w:rPr>
                <w:rFonts w:ascii="Arial" w:hAnsi="Arial" w:cs="Arial"/>
                <w:color w:val="000000"/>
                <w:sz w:val="18"/>
                <w:szCs w:val="18"/>
              </w:rPr>
              <w:t>BUCEA, China</w:t>
            </w:r>
          </w:p>
        </w:tc>
      </w:tr>
      <w:tr w:rsidR="00900FD5" w:rsidTr="005029F5">
        <w:trPr>
          <w:trHeight w:hRule="exact" w:val="845"/>
        </w:trPr>
        <w:tc>
          <w:tcPr>
            <w:tcW w:w="1701" w:type="dxa"/>
            <w:shd w:val="clear" w:color="auto" w:fill="F2F2F2" w:themeFill="background1" w:themeFillShade="F2"/>
            <w:vAlign w:val="center"/>
          </w:tcPr>
          <w:p w:rsidR="00900FD5" w:rsidRDefault="00900FD5" w:rsidP="00900FD5">
            <w:pPr>
              <w:rPr>
                <w:rFonts w:ascii="Arial" w:hAnsi="Arial" w:cs="Arial"/>
                <w:szCs w:val="21"/>
                <w:lang w:val="en-US" w:eastAsia="zh-CN"/>
              </w:rPr>
            </w:pPr>
            <w:r>
              <w:rPr>
                <w:rFonts w:ascii="Arial" w:hAnsi="Arial" w:cs="Arial" w:hint="eastAsia"/>
                <w:szCs w:val="21"/>
                <w:lang w:val="en-US" w:eastAsia="zh-CN"/>
              </w:rPr>
              <w:t>18:</w:t>
            </w:r>
            <w:r>
              <w:rPr>
                <w:rFonts w:ascii="Arial" w:hAnsi="Arial" w:cs="Arial"/>
                <w:szCs w:val="21"/>
                <w:lang w:val="en-US" w:eastAsia="zh-CN"/>
              </w:rPr>
              <w:t>3</w:t>
            </w:r>
            <w:r>
              <w:rPr>
                <w:rFonts w:ascii="Arial" w:hAnsi="Arial" w:cs="Arial" w:hint="eastAsia"/>
                <w:szCs w:val="21"/>
                <w:lang w:val="en-US" w:eastAsia="zh-CN"/>
              </w:rPr>
              <w:t>0-20:</w:t>
            </w:r>
            <w:r>
              <w:rPr>
                <w:rFonts w:ascii="Arial" w:hAnsi="Arial" w:cs="Arial"/>
                <w:szCs w:val="21"/>
                <w:lang w:val="en-US" w:eastAsia="zh-CN"/>
              </w:rPr>
              <w:t>3</w:t>
            </w:r>
            <w:r>
              <w:rPr>
                <w:rFonts w:ascii="Arial" w:hAnsi="Arial" w:cs="Arial" w:hint="eastAsia"/>
                <w:szCs w:val="21"/>
                <w:lang w:val="en-US" w:eastAsia="zh-CN"/>
              </w:rPr>
              <w:t>0</w:t>
            </w:r>
          </w:p>
        </w:tc>
        <w:tc>
          <w:tcPr>
            <w:tcW w:w="7797" w:type="dxa"/>
            <w:shd w:val="clear" w:color="auto" w:fill="F2F2F2" w:themeFill="background1" w:themeFillShade="F2"/>
            <w:vAlign w:val="center"/>
          </w:tcPr>
          <w:p w:rsidR="00900FD5" w:rsidRDefault="00900FD5" w:rsidP="00900FD5">
            <w:pPr>
              <w:snapToGrid w:val="0"/>
              <w:jc w:val="center"/>
              <w:rPr>
                <w:rFonts w:ascii="Arial" w:hAnsi="Arial" w:cs="Arial"/>
                <w:b/>
                <w:color w:val="000000"/>
                <w:sz w:val="20"/>
                <w:szCs w:val="20"/>
              </w:rPr>
            </w:pPr>
            <w:r w:rsidRPr="002029C3">
              <w:rPr>
                <w:rFonts w:ascii="Arial" w:hAnsi="Arial" w:cs="Arial" w:hint="eastAsia"/>
                <w:b/>
                <w:color w:val="000000"/>
                <w:sz w:val="20"/>
                <w:szCs w:val="20"/>
              </w:rPr>
              <w:t>Student Party</w:t>
            </w:r>
          </w:p>
          <w:p w:rsidR="00900FD5" w:rsidRDefault="00900FD5" w:rsidP="00900FD5">
            <w:pPr>
              <w:snapToGrid w:val="0"/>
              <w:spacing w:beforeLines="50" w:before="165"/>
              <w:ind w:firstLineChars="100" w:firstLine="180"/>
              <w:jc w:val="left"/>
              <w:rPr>
                <w:rFonts w:ascii="Arial" w:hAnsi="Arial" w:cs="Arial"/>
                <w:color w:val="000000"/>
                <w:sz w:val="18"/>
                <w:szCs w:val="20"/>
              </w:rPr>
            </w:pPr>
            <w:r>
              <w:rPr>
                <w:rFonts w:ascii="Arial" w:hAnsi="Arial" w:cs="Arial"/>
                <w:color w:val="000000"/>
                <w:sz w:val="18"/>
                <w:szCs w:val="20"/>
              </w:rPr>
              <w:t xml:space="preserve">Moderator: </w:t>
            </w:r>
            <w:r w:rsidR="00381B20" w:rsidRPr="0025697D">
              <w:rPr>
                <w:rFonts w:ascii="Arial" w:hAnsi="Arial" w:cs="Arial"/>
                <w:color w:val="000000"/>
                <w:sz w:val="18"/>
                <w:szCs w:val="20"/>
              </w:rPr>
              <w:t>Dr</w:t>
            </w:r>
            <w:r w:rsidRPr="0025697D">
              <w:rPr>
                <w:rFonts w:ascii="Arial" w:hAnsi="Arial" w:cs="Arial"/>
                <w:color w:val="000000"/>
                <w:sz w:val="18"/>
                <w:szCs w:val="20"/>
              </w:rPr>
              <w:t>,</w:t>
            </w:r>
            <w:r w:rsidR="00381B20">
              <w:rPr>
                <w:rFonts w:ascii="Arial" w:hAnsi="Arial" w:cs="Arial"/>
                <w:color w:val="000000"/>
                <w:sz w:val="18"/>
                <w:szCs w:val="20"/>
              </w:rPr>
              <w:t xml:space="preserve"> Chen Qiang, </w:t>
            </w:r>
            <w:r w:rsidR="00381B20" w:rsidRPr="00842909">
              <w:rPr>
                <w:rFonts w:ascii="Arial" w:hAnsi="Arial" w:cs="Arial" w:hint="eastAsia"/>
                <w:color w:val="000000"/>
                <w:sz w:val="18"/>
                <w:szCs w:val="20"/>
              </w:rPr>
              <w:t xml:space="preserve">School of Geomatics </w:t>
            </w:r>
            <w:r w:rsidR="00381B20">
              <w:rPr>
                <w:rFonts w:ascii="Arial" w:hAnsi="Arial" w:cs="Arial"/>
                <w:color w:val="000000"/>
                <w:sz w:val="18"/>
                <w:szCs w:val="20"/>
              </w:rPr>
              <w:t>&amp;</w:t>
            </w:r>
            <w:r w:rsidR="00381B20" w:rsidRPr="00842909">
              <w:rPr>
                <w:rFonts w:ascii="Arial" w:hAnsi="Arial" w:cs="Arial" w:hint="eastAsia"/>
                <w:color w:val="000000"/>
                <w:sz w:val="18"/>
                <w:szCs w:val="20"/>
              </w:rPr>
              <w:t xml:space="preserve"> Urban Spatial Informatics</w:t>
            </w:r>
            <w:r w:rsidR="00381B20">
              <w:rPr>
                <w:rFonts w:ascii="Arial" w:hAnsi="Arial" w:cs="Arial"/>
                <w:color w:val="000000"/>
                <w:sz w:val="18"/>
                <w:szCs w:val="20"/>
              </w:rPr>
              <w:t>, BUCEA</w:t>
            </w:r>
          </w:p>
          <w:p w:rsidR="00900FD5" w:rsidRDefault="00900FD5" w:rsidP="00900FD5">
            <w:pPr>
              <w:snapToGrid w:val="0"/>
              <w:jc w:val="center"/>
              <w:rPr>
                <w:rFonts w:ascii="Arial" w:hAnsi="Arial" w:cs="Arial"/>
                <w:szCs w:val="21"/>
              </w:rPr>
            </w:pPr>
            <w:r>
              <w:rPr>
                <w:rFonts w:ascii="Arial" w:hAnsi="Arial" w:cs="Arial"/>
                <w:color w:val="000000"/>
                <w:sz w:val="18"/>
                <w:szCs w:val="20"/>
              </w:rPr>
              <w:t xml:space="preserve"> </w:t>
            </w:r>
            <w:r w:rsidRPr="008B0128">
              <w:rPr>
                <w:rFonts w:ascii="Arial" w:hAnsi="Arial" w:cs="Arial"/>
                <w:color w:val="000000"/>
                <w:sz w:val="18"/>
                <w:szCs w:val="20"/>
              </w:rPr>
              <w:t>Ms. Angelica Kristina Monzon, Newsletter Editor-In-Chief, ISPRS SC</w:t>
            </w:r>
          </w:p>
        </w:tc>
      </w:tr>
      <w:tr w:rsidR="00900FD5" w:rsidTr="002E1143">
        <w:trPr>
          <w:trHeight w:hRule="exact" w:val="562"/>
        </w:trPr>
        <w:tc>
          <w:tcPr>
            <w:tcW w:w="9498" w:type="dxa"/>
            <w:gridSpan w:val="2"/>
            <w:shd w:val="clear" w:color="auto" w:fill="000000" w:themeFill="text1"/>
            <w:vAlign w:val="center"/>
          </w:tcPr>
          <w:p w:rsidR="00900FD5" w:rsidRPr="002029C3" w:rsidRDefault="00900FD5" w:rsidP="00900FD5">
            <w:pPr>
              <w:snapToGrid w:val="0"/>
              <w:jc w:val="left"/>
              <w:rPr>
                <w:rFonts w:ascii="Arial" w:hAnsi="Arial" w:cs="Arial"/>
                <w:b/>
                <w:color w:val="000000"/>
                <w:sz w:val="20"/>
                <w:szCs w:val="20"/>
              </w:rPr>
            </w:pPr>
            <w:r>
              <w:rPr>
                <w:rFonts w:ascii="Arial" w:hAnsi="Arial" w:cs="Arial" w:hint="eastAsia"/>
                <w:b/>
                <w:bCs/>
                <w:color w:val="FFFFFF" w:themeColor="background1"/>
                <w:lang w:val="en-US" w:eastAsia="zh-CN"/>
              </w:rPr>
              <w:t>Sunday</w:t>
            </w:r>
            <w:r>
              <w:rPr>
                <w:rFonts w:ascii="Arial" w:hAnsi="Arial" w:cs="Arial"/>
                <w:b/>
                <w:bCs/>
                <w:color w:val="FFFFFF" w:themeColor="background1"/>
              </w:rPr>
              <w:t xml:space="preserve">, </w:t>
            </w:r>
            <w:r>
              <w:rPr>
                <w:rFonts w:ascii="Arial" w:hAnsi="Arial" w:cs="Arial" w:hint="eastAsia"/>
                <w:b/>
                <w:bCs/>
                <w:color w:val="FFFFFF" w:themeColor="background1"/>
                <w:lang w:val="en-US" w:eastAsia="zh-CN"/>
              </w:rPr>
              <w:t>6</w:t>
            </w:r>
            <w:r>
              <w:rPr>
                <w:rFonts w:ascii="Arial" w:hAnsi="Arial" w:cs="Arial"/>
                <w:b/>
                <w:bCs/>
                <w:color w:val="FFFFFF" w:themeColor="background1"/>
              </w:rPr>
              <w:t xml:space="preserve"> </w:t>
            </w:r>
            <w:r>
              <w:rPr>
                <w:rFonts w:ascii="Arial" w:hAnsi="Arial" w:cs="Arial"/>
                <w:b/>
                <w:bCs/>
                <w:color w:val="FFFFFF" w:themeColor="background1"/>
                <w:lang w:val="en-US" w:eastAsia="zh-CN"/>
              </w:rPr>
              <w:t>May</w:t>
            </w:r>
          </w:p>
        </w:tc>
      </w:tr>
      <w:tr w:rsidR="00900FD5" w:rsidTr="00AA246C">
        <w:trPr>
          <w:trHeight w:hRule="exact" w:val="425"/>
        </w:trPr>
        <w:tc>
          <w:tcPr>
            <w:tcW w:w="1701" w:type="dxa"/>
            <w:vAlign w:val="center"/>
          </w:tcPr>
          <w:p w:rsidR="00900FD5" w:rsidRDefault="00900FD5" w:rsidP="00900FD5">
            <w:r>
              <w:rPr>
                <w:rFonts w:ascii="Arial" w:hAnsi="Arial" w:cs="Arial" w:hint="eastAsia"/>
                <w:szCs w:val="21"/>
              </w:rPr>
              <w:t>0</w:t>
            </w:r>
            <w:r>
              <w:rPr>
                <w:rFonts w:ascii="Arial" w:hAnsi="Arial" w:cs="Arial" w:hint="eastAsia"/>
                <w:szCs w:val="21"/>
                <w:lang w:val="en-US" w:eastAsia="zh-CN"/>
              </w:rPr>
              <w:t>9</w:t>
            </w:r>
            <w:r>
              <w:rPr>
                <w:rFonts w:ascii="Arial" w:hAnsi="Arial" w:cs="Arial" w:hint="eastAsia"/>
                <w:szCs w:val="21"/>
              </w:rPr>
              <w:t>:</w:t>
            </w:r>
            <w:r>
              <w:rPr>
                <w:rFonts w:ascii="Arial" w:hAnsi="Arial" w:cs="Arial" w:hint="eastAsia"/>
                <w:szCs w:val="21"/>
                <w:lang w:val="en-US" w:eastAsia="zh-CN"/>
              </w:rPr>
              <w:t>0</w:t>
            </w:r>
            <w:r>
              <w:rPr>
                <w:rFonts w:ascii="Arial" w:hAnsi="Arial" w:cs="Arial" w:hint="eastAsia"/>
                <w:szCs w:val="21"/>
              </w:rPr>
              <w:t>0</w:t>
            </w:r>
          </w:p>
        </w:tc>
        <w:tc>
          <w:tcPr>
            <w:tcW w:w="7797" w:type="dxa"/>
            <w:vAlign w:val="center"/>
          </w:tcPr>
          <w:p w:rsidR="00900FD5" w:rsidRPr="008B0128" w:rsidRDefault="00900FD5" w:rsidP="00900FD5">
            <w:pPr>
              <w:snapToGrid w:val="0"/>
              <w:jc w:val="left"/>
              <w:rPr>
                <w:rFonts w:ascii="Arial" w:hAnsi="Arial" w:cs="Arial"/>
                <w:b/>
                <w:color w:val="000000"/>
                <w:sz w:val="20"/>
                <w:szCs w:val="20"/>
              </w:rPr>
            </w:pPr>
            <w:r w:rsidRPr="008B0128">
              <w:rPr>
                <w:rFonts w:ascii="Arial" w:hAnsi="Arial" w:cs="Arial" w:hint="eastAsia"/>
                <w:b/>
                <w:color w:val="000000"/>
                <w:sz w:val="20"/>
                <w:szCs w:val="20"/>
              </w:rPr>
              <w:t>Ga</w:t>
            </w:r>
            <w:r w:rsidRPr="008B0128">
              <w:rPr>
                <w:rFonts w:ascii="Arial" w:hAnsi="Arial" w:cs="Arial"/>
                <w:b/>
                <w:color w:val="000000"/>
                <w:sz w:val="20"/>
                <w:szCs w:val="20"/>
              </w:rPr>
              <w:t xml:space="preserve">ther at the Lobby of the Hotel and departure to </w:t>
            </w:r>
            <w:r w:rsidRPr="008B0128">
              <w:rPr>
                <w:rFonts w:ascii="Arial" w:hAnsi="Arial" w:cs="Arial" w:hint="eastAsia"/>
                <w:b/>
                <w:color w:val="000000"/>
                <w:sz w:val="20"/>
                <w:szCs w:val="20"/>
              </w:rPr>
              <w:t>Great Wall</w:t>
            </w:r>
          </w:p>
        </w:tc>
      </w:tr>
      <w:tr w:rsidR="00900FD5" w:rsidTr="00AA246C">
        <w:trPr>
          <w:trHeight w:hRule="exact" w:val="418"/>
        </w:trPr>
        <w:tc>
          <w:tcPr>
            <w:tcW w:w="1701" w:type="dxa"/>
            <w:vAlign w:val="center"/>
          </w:tcPr>
          <w:p w:rsidR="00900FD5" w:rsidRDefault="00900FD5" w:rsidP="00900FD5">
            <w:pPr>
              <w:rPr>
                <w:rFonts w:ascii="Arial" w:eastAsia="宋体" w:hAnsi="Arial" w:cs="Arial"/>
                <w:szCs w:val="21"/>
                <w:lang w:val="en-US" w:eastAsia="zh-CN"/>
              </w:rPr>
            </w:pPr>
            <w:r>
              <w:rPr>
                <w:rFonts w:ascii="Arial" w:hAnsi="Arial" w:cs="Arial" w:hint="eastAsia"/>
                <w:szCs w:val="21"/>
                <w:lang w:val="en-US" w:eastAsia="zh-CN"/>
              </w:rPr>
              <w:t>10:00-15:00</w:t>
            </w:r>
          </w:p>
        </w:tc>
        <w:tc>
          <w:tcPr>
            <w:tcW w:w="7797" w:type="dxa"/>
            <w:vAlign w:val="center"/>
          </w:tcPr>
          <w:p w:rsidR="00900FD5" w:rsidRPr="008B0128" w:rsidRDefault="00900FD5" w:rsidP="00900FD5">
            <w:pPr>
              <w:snapToGrid w:val="0"/>
              <w:jc w:val="left"/>
              <w:rPr>
                <w:rFonts w:ascii="Arial" w:hAnsi="Arial" w:cs="Arial"/>
                <w:b/>
                <w:color w:val="000000"/>
                <w:sz w:val="20"/>
                <w:szCs w:val="20"/>
              </w:rPr>
            </w:pPr>
            <w:r w:rsidRPr="008B0128">
              <w:rPr>
                <w:rFonts w:ascii="Arial" w:hAnsi="Arial" w:cs="Arial" w:hint="eastAsia"/>
                <w:b/>
                <w:color w:val="000000"/>
                <w:sz w:val="20"/>
                <w:szCs w:val="20"/>
              </w:rPr>
              <w:t>Excursion to Great Wall</w:t>
            </w:r>
          </w:p>
        </w:tc>
      </w:tr>
      <w:tr w:rsidR="00900FD5" w:rsidTr="00AA246C">
        <w:trPr>
          <w:trHeight w:hRule="exact" w:val="424"/>
        </w:trPr>
        <w:tc>
          <w:tcPr>
            <w:tcW w:w="1701" w:type="dxa"/>
            <w:vAlign w:val="center"/>
          </w:tcPr>
          <w:p w:rsidR="00900FD5" w:rsidRDefault="00900FD5" w:rsidP="00900FD5">
            <w:pPr>
              <w:rPr>
                <w:rFonts w:ascii="Arial" w:hAnsi="Arial" w:cs="Arial"/>
                <w:szCs w:val="21"/>
                <w:lang w:val="en-US" w:eastAsia="zh-CN"/>
              </w:rPr>
            </w:pPr>
            <w:r>
              <w:rPr>
                <w:rFonts w:ascii="Arial" w:hAnsi="Arial" w:cs="Arial" w:hint="eastAsia"/>
                <w:szCs w:val="21"/>
                <w:lang w:val="en-US" w:eastAsia="zh-CN"/>
              </w:rPr>
              <w:t>15:00-17:00</w:t>
            </w:r>
          </w:p>
        </w:tc>
        <w:tc>
          <w:tcPr>
            <w:tcW w:w="7797" w:type="dxa"/>
            <w:vAlign w:val="center"/>
          </w:tcPr>
          <w:p w:rsidR="00900FD5" w:rsidRPr="008B0128" w:rsidRDefault="00900FD5" w:rsidP="00900FD5">
            <w:pPr>
              <w:snapToGrid w:val="0"/>
              <w:jc w:val="left"/>
              <w:rPr>
                <w:rFonts w:ascii="Arial" w:hAnsi="Arial" w:cs="Arial"/>
                <w:b/>
                <w:color w:val="000000"/>
                <w:sz w:val="20"/>
                <w:szCs w:val="20"/>
              </w:rPr>
            </w:pPr>
            <w:r w:rsidRPr="008B0128">
              <w:rPr>
                <w:rFonts w:ascii="Arial" w:hAnsi="Arial" w:cs="Arial" w:hint="eastAsia"/>
                <w:b/>
                <w:color w:val="000000"/>
                <w:sz w:val="20"/>
                <w:szCs w:val="20"/>
              </w:rPr>
              <w:t>Back to City and Go to TC III Symposium venue</w:t>
            </w:r>
          </w:p>
        </w:tc>
      </w:tr>
      <w:tr w:rsidR="00900FD5" w:rsidTr="002E1143">
        <w:trPr>
          <w:trHeight w:hRule="exact" w:val="562"/>
        </w:trPr>
        <w:tc>
          <w:tcPr>
            <w:tcW w:w="9498" w:type="dxa"/>
            <w:gridSpan w:val="2"/>
            <w:shd w:val="clear" w:color="auto" w:fill="000000" w:themeFill="text1"/>
            <w:vAlign w:val="center"/>
          </w:tcPr>
          <w:p w:rsidR="00900FD5" w:rsidRPr="008B0128" w:rsidRDefault="00900FD5" w:rsidP="00900FD5">
            <w:pPr>
              <w:snapToGrid w:val="0"/>
              <w:rPr>
                <w:rFonts w:ascii="Arial" w:hAnsi="Arial" w:cs="Arial"/>
                <w:b/>
                <w:color w:val="000000"/>
                <w:sz w:val="20"/>
                <w:szCs w:val="20"/>
              </w:rPr>
            </w:pPr>
            <w:r>
              <w:rPr>
                <w:rFonts w:ascii="Arial" w:hAnsi="Arial" w:cs="Arial" w:hint="eastAsia"/>
                <w:b/>
                <w:bCs/>
                <w:color w:val="FFFFFF" w:themeColor="background1"/>
                <w:lang w:val="en-US" w:eastAsia="zh-CN"/>
              </w:rPr>
              <w:t>7-10</w:t>
            </w:r>
            <w:r>
              <w:rPr>
                <w:rFonts w:ascii="Arial" w:hAnsi="Arial" w:cs="Arial"/>
                <w:b/>
                <w:bCs/>
                <w:color w:val="FFFFFF" w:themeColor="background1"/>
              </w:rPr>
              <w:t xml:space="preserve"> </w:t>
            </w:r>
            <w:r>
              <w:rPr>
                <w:rFonts w:ascii="Arial" w:hAnsi="Arial" w:cs="Arial"/>
                <w:b/>
                <w:bCs/>
                <w:color w:val="FFFFFF" w:themeColor="background1"/>
                <w:lang w:val="en-US" w:eastAsia="zh-CN"/>
              </w:rPr>
              <w:t>May</w:t>
            </w:r>
          </w:p>
        </w:tc>
      </w:tr>
      <w:tr w:rsidR="00900FD5" w:rsidTr="002E1143">
        <w:trPr>
          <w:trHeight w:hRule="exact" w:val="562"/>
        </w:trPr>
        <w:tc>
          <w:tcPr>
            <w:tcW w:w="9498" w:type="dxa"/>
            <w:gridSpan w:val="2"/>
            <w:vAlign w:val="center"/>
          </w:tcPr>
          <w:p w:rsidR="00900FD5" w:rsidRPr="008B0128" w:rsidRDefault="00900FD5" w:rsidP="00900FD5">
            <w:pPr>
              <w:snapToGrid w:val="0"/>
              <w:jc w:val="left"/>
              <w:rPr>
                <w:rFonts w:ascii="Arial" w:hAnsi="Arial" w:cs="Arial"/>
                <w:b/>
                <w:color w:val="000000"/>
                <w:sz w:val="20"/>
                <w:szCs w:val="20"/>
              </w:rPr>
            </w:pPr>
            <w:r>
              <w:rPr>
                <w:rFonts w:ascii="Arial" w:hAnsi="Arial" w:cs="Arial"/>
                <w:b/>
                <w:color w:val="000000"/>
                <w:sz w:val="20"/>
                <w:szCs w:val="20"/>
              </w:rPr>
              <w:t xml:space="preserve">Departure for home, or attending to </w:t>
            </w:r>
            <w:r w:rsidRPr="008B0128">
              <w:rPr>
                <w:rFonts w:ascii="Arial" w:hAnsi="Arial" w:cs="Arial"/>
                <w:b/>
                <w:color w:val="000000"/>
                <w:sz w:val="20"/>
                <w:szCs w:val="20"/>
              </w:rPr>
              <w:t>ISPRS TC III Symposium</w:t>
            </w:r>
          </w:p>
        </w:tc>
      </w:tr>
    </w:tbl>
    <w:p w:rsidR="00A24B84" w:rsidRDefault="00A24B84"/>
    <w:p w:rsidR="00FD2458" w:rsidRDefault="00F35296">
      <w:pPr>
        <w:pStyle w:val="2"/>
        <w:rPr>
          <w:rFonts w:ascii="Arial" w:hAnsi="Arial" w:cs="Arial"/>
          <w:b/>
          <w:sz w:val="24"/>
          <w:lang w:val="en"/>
        </w:rPr>
      </w:pPr>
      <w:r>
        <w:rPr>
          <w:rFonts w:ascii="Arial" w:hAnsi="Arial" w:cs="Arial"/>
          <w:b/>
          <w:sz w:val="24"/>
          <w:lang w:val="en"/>
        </w:rPr>
        <w:lastRenderedPageBreak/>
        <w:t>PROFILE OF PRESENTATIONS</w:t>
      </w:r>
    </w:p>
    <w:tbl>
      <w:tblPr>
        <w:tblpPr w:leftFromText="180" w:rightFromText="180" w:vertAnchor="text" w:horzAnchor="page" w:tblpX="1444" w:tblpY="307"/>
        <w:tblOverlap w:val="never"/>
        <w:tblW w:w="9464" w:type="dxa"/>
        <w:tblLayout w:type="fixed"/>
        <w:tblLook w:val="04A0" w:firstRow="1" w:lastRow="0" w:firstColumn="1" w:lastColumn="0" w:noHBand="0" w:noVBand="1"/>
      </w:tblPr>
      <w:tblGrid>
        <w:gridCol w:w="959"/>
        <w:gridCol w:w="23"/>
        <w:gridCol w:w="1961"/>
        <w:gridCol w:w="426"/>
        <w:gridCol w:w="6095"/>
      </w:tblGrid>
      <w:tr w:rsidR="00FD2458" w:rsidTr="00B56A84">
        <w:trPr>
          <w:cantSplit/>
          <w:trHeight w:val="482"/>
        </w:trPr>
        <w:tc>
          <w:tcPr>
            <w:tcW w:w="9464" w:type="dxa"/>
            <w:gridSpan w:val="5"/>
            <w:shd w:val="clear" w:color="auto" w:fill="000000" w:themeFill="text1"/>
            <w:vAlign w:val="center"/>
          </w:tcPr>
          <w:p w:rsidR="00FD2458" w:rsidRDefault="00F35296" w:rsidP="00E16C59">
            <w:pPr>
              <w:rPr>
                <w:rFonts w:ascii="Arial" w:hAnsi="Arial" w:cs="Arial"/>
                <w:b/>
                <w:color w:val="000000"/>
                <w:szCs w:val="21"/>
                <w:lang w:eastAsia="zh-CN"/>
              </w:rPr>
            </w:pPr>
            <w:r w:rsidRPr="00B56A84">
              <w:rPr>
                <w:rFonts w:ascii="Arial" w:hAnsi="Arial" w:cs="Arial" w:hint="eastAsia"/>
                <w:b/>
                <w:color w:val="FFFFFF" w:themeColor="background1"/>
                <w:szCs w:val="21"/>
                <w:lang w:eastAsia="zh-CN"/>
              </w:rPr>
              <w:t>Friday</w:t>
            </w:r>
            <w:r w:rsidRPr="00B56A84">
              <w:rPr>
                <w:rFonts w:ascii="Arial" w:hAnsi="Arial" w:cs="Arial"/>
                <w:b/>
                <w:color w:val="FFFFFF" w:themeColor="background1"/>
                <w:szCs w:val="21"/>
              </w:rPr>
              <w:t xml:space="preserve">, </w:t>
            </w:r>
            <w:r w:rsidRPr="00B56A84">
              <w:rPr>
                <w:rFonts w:ascii="Arial" w:hAnsi="Arial" w:cs="Arial" w:hint="eastAsia"/>
                <w:b/>
                <w:color w:val="FFFFFF" w:themeColor="background1"/>
                <w:szCs w:val="21"/>
                <w:lang w:val="en-US" w:eastAsia="zh-CN"/>
              </w:rPr>
              <w:t>4 May</w:t>
            </w:r>
          </w:p>
        </w:tc>
      </w:tr>
      <w:tr w:rsidR="00B56A84" w:rsidTr="00B56A84">
        <w:trPr>
          <w:trHeight w:val="442"/>
        </w:trPr>
        <w:tc>
          <w:tcPr>
            <w:tcW w:w="9464" w:type="dxa"/>
            <w:gridSpan w:val="5"/>
            <w:shd w:val="clear" w:color="auto" w:fill="D9D9D9" w:themeFill="background1" w:themeFillShade="D9"/>
          </w:tcPr>
          <w:p w:rsidR="00B56A84" w:rsidRDefault="00B56A84">
            <w:pPr>
              <w:spacing w:beforeLines="50" w:before="165" w:afterLines="50" w:after="165"/>
              <w:rPr>
                <w:rFonts w:ascii="Arial" w:hAnsi="Arial" w:cs="Arial"/>
                <w:color w:val="000000"/>
                <w:sz w:val="22"/>
                <w:szCs w:val="22"/>
              </w:rPr>
            </w:pPr>
            <w:r>
              <w:rPr>
                <w:rFonts w:ascii="Arial" w:hAnsi="Arial" w:cs="Arial"/>
                <w:b/>
                <w:color w:val="000000"/>
                <w:szCs w:val="20"/>
              </w:rPr>
              <w:t>Opening Ceremony</w:t>
            </w:r>
          </w:p>
        </w:tc>
      </w:tr>
      <w:tr w:rsidR="00DC5BFC" w:rsidTr="00DC5BFC">
        <w:trPr>
          <w:trHeight w:val="2118"/>
        </w:trPr>
        <w:tc>
          <w:tcPr>
            <w:tcW w:w="982" w:type="dxa"/>
            <w:gridSpan w:val="2"/>
            <w:vMerge w:val="restart"/>
            <w:vAlign w:val="center"/>
          </w:tcPr>
          <w:p w:rsidR="00DC5BFC" w:rsidRDefault="00DC5BFC">
            <w:pPr>
              <w:rPr>
                <w:rFonts w:ascii="Arial" w:hAnsi="Arial" w:cs="Arial"/>
                <w:szCs w:val="21"/>
              </w:rPr>
            </w:pPr>
            <w:r>
              <w:rPr>
                <w:rFonts w:ascii="Arial" w:hAnsi="Arial" w:cs="Arial" w:hint="eastAsia"/>
                <w:szCs w:val="21"/>
              </w:rPr>
              <w:t>0</w:t>
            </w:r>
            <w:r>
              <w:rPr>
                <w:rFonts w:ascii="Arial" w:hAnsi="Arial" w:cs="Arial" w:hint="eastAsia"/>
                <w:szCs w:val="21"/>
                <w:lang w:val="en-US" w:eastAsia="zh-CN"/>
              </w:rPr>
              <w:t>8</w:t>
            </w:r>
            <w:r>
              <w:rPr>
                <w:rFonts w:ascii="Arial" w:hAnsi="Arial" w:cs="Arial"/>
                <w:szCs w:val="21"/>
              </w:rPr>
              <w:t>:</w:t>
            </w:r>
            <w:r>
              <w:rPr>
                <w:rFonts w:ascii="Arial" w:hAnsi="Arial" w:cs="Arial" w:hint="eastAsia"/>
                <w:szCs w:val="21"/>
                <w:lang w:eastAsia="zh-CN"/>
              </w:rPr>
              <w:t>3</w:t>
            </w:r>
            <w:r>
              <w:rPr>
                <w:rFonts w:ascii="Arial" w:hAnsi="Arial" w:cs="Arial"/>
                <w:szCs w:val="21"/>
              </w:rPr>
              <w:t>0-</w:t>
            </w:r>
            <w:r>
              <w:rPr>
                <w:rFonts w:ascii="Arial" w:hAnsi="Arial" w:cs="Arial" w:hint="eastAsia"/>
                <w:szCs w:val="21"/>
                <w:lang w:val="en-US" w:eastAsia="zh-CN"/>
              </w:rPr>
              <w:t>09</w:t>
            </w:r>
            <w:r>
              <w:rPr>
                <w:rFonts w:ascii="Arial" w:hAnsi="Arial" w:cs="Arial"/>
                <w:szCs w:val="21"/>
              </w:rPr>
              <w:t>:00</w:t>
            </w:r>
          </w:p>
        </w:tc>
        <w:tc>
          <w:tcPr>
            <w:tcW w:w="1961" w:type="dxa"/>
          </w:tcPr>
          <w:p w:rsidR="00DC5BFC" w:rsidRDefault="00DC5BFC" w:rsidP="00DC5BFC">
            <w:pPr>
              <w:pStyle w:val="HTML"/>
              <w:shd w:val="clear" w:color="auto" w:fill="FFFFFF"/>
              <w:snapToGrid w:val="0"/>
              <w:spacing w:beforeLines="50" w:before="165"/>
              <w:rPr>
                <w:noProof/>
              </w:rPr>
            </w:pPr>
            <w:r>
              <w:rPr>
                <w:noProof/>
              </w:rPr>
              <w:drawing>
                <wp:inline distT="0" distB="0" distL="0" distR="0" wp14:anchorId="4630B38F" wp14:editId="55654A11">
                  <wp:extent cx="1019175" cy="1223010"/>
                  <wp:effectExtent l="0" t="0" r="9525" b="0"/>
                  <wp:docPr id="6" name="图片 6" descr="Ahmed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med Sha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223010"/>
                          </a:xfrm>
                          <a:prstGeom prst="rect">
                            <a:avLst/>
                          </a:prstGeom>
                          <a:noFill/>
                          <a:ln>
                            <a:noFill/>
                          </a:ln>
                        </pic:spPr>
                      </pic:pic>
                    </a:graphicData>
                  </a:graphic>
                </wp:inline>
              </w:drawing>
            </w:r>
          </w:p>
        </w:tc>
        <w:tc>
          <w:tcPr>
            <w:tcW w:w="6521" w:type="dxa"/>
            <w:gridSpan w:val="2"/>
          </w:tcPr>
          <w:p w:rsidR="00DC5BFC" w:rsidRDefault="00DC5BFC" w:rsidP="00DC5BFC">
            <w:pPr>
              <w:widowControl w:val="0"/>
              <w:snapToGrid w:val="0"/>
              <w:spacing w:beforeLines="20" w:before="66"/>
              <w:ind w:firstLineChars="100" w:firstLine="181"/>
              <w:jc w:val="both"/>
              <w:rPr>
                <w:rFonts w:ascii="Arial" w:hAnsi="Arial" w:cs="Arial"/>
                <w:b/>
                <w:color w:val="000000"/>
                <w:sz w:val="18"/>
                <w:szCs w:val="18"/>
                <w:lang w:eastAsia="zh-CN"/>
              </w:rPr>
            </w:pPr>
          </w:p>
          <w:p w:rsidR="00DC5BFC" w:rsidRDefault="00DC5BFC" w:rsidP="00DC5BFC">
            <w:pPr>
              <w:widowControl w:val="0"/>
              <w:snapToGrid w:val="0"/>
              <w:spacing w:beforeLines="20" w:before="66"/>
              <w:ind w:firstLineChars="100" w:firstLine="181"/>
              <w:jc w:val="both"/>
              <w:rPr>
                <w:rFonts w:ascii="Arial" w:hAnsi="Arial" w:cs="Arial"/>
                <w:color w:val="000000"/>
                <w:sz w:val="18"/>
                <w:szCs w:val="18"/>
                <w:lang w:eastAsia="zh-CN"/>
              </w:rPr>
            </w:pPr>
            <w:r w:rsidRPr="005734C3">
              <w:rPr>
                <w:rFonts w:ascii="Arial" w:hAnsi="Arial" w:cs="Arial" w:hint="eastAsia"/>
                <w:b/>
                <w:color w:val="000000"/>
                <w:sz w:val="18"/>
                <w:szCs w:val="18"/>
                <w:lang w:eastAsia="zh-CN"/>
              </w:rPr>
              <w:t>Dr. Ahmed Shaker</w:t>
            </w:r>
            <w:r w:rsidRPr="00CD07D4">
              <w:rPr>
                <w:rFonts w:ascii="Arial" w:hAnsi="Arial" w:cs="Arial" w:hint="eastAsia"/>
                <w:b/>
                <w:i/>
                <w:color w:val="000000"/>
                <w:sz w:val="18"/>
                <w:szCs w:val="18"/>
                <w:lang w:eastAsia="zh-CN"/>
              </w:rPr>
              <w:t xml:space="preserve">,  </w:t>
            </w:r>
            <w:r w:rsidRPr="00CD07D4">
              <w:rPr>
                <w:rFonts w:ascii="Arial" w:hAnsi="Arial" w:cs="Arial" w:hint="eastAsia"/>
                <w:color w:val="000000"/>
                <w:sz w:val="18"/>
                <w:szCs w:val="18"/>
                <w:lang w:eastAsia="zh-CN"/>
              </w:rPr>
              <w:t>Vice</w:t>
            </w:r>
            <w:r w:rsidRPr="00CD07D4">
              <w:rPr>
                <w:rFonts w:ascii="Arial" w:hAnsi="Arial" w:cs="Arial"/>
                <w:color w:val="000000"/>
                <w:sz w:val="18"/>
                <w:szCs w:val="18"/>
                <w:lang w:eastAsia="zh-CN"/>
              </w:rPr>
              <w:t xml:space="preserve"> </w:t>
            </w:r>
            <w:r w:rsidRPr="00CD07D4">
              <w:rPr>
                <w:rFonts w:ascii="Arial" w:hAnsi="Arial" w:cs="Arial" w:hint="eastAsia"/>
                <w:color w:val="000000"/>
                <w:sz w:val="18"/>
                <w:szCs w:val="18"/>
                <w:lang w:eastAsia="zh-CN"/>
              </w:rPr>
              <w:t>President</w:t>
            </w:r>
            <w:r w:rsidRPr="00CD07D4">
              <w:rPr>
                <w:rFonts w:ascii="Arial" w:hAnsi="Arial" w:cs="Arial"/>
                <w:color w:val="000000"/>
                <w:sz w:val="18"/>
                <w:szCs w:val="18"/>
                <w:lang w:eastAsia="zh-CN"/>
              </w:rPr>
              <w:t xml:space="preserve">, ISPRS TC III </w:t>
            </w:r>
          </w:p>
          <w:p w:rsidR="00DC5BFC" w:rsidRDefault="00DC5BFC" w:rsidP="00DC5BFC">
            <w:pPr>
              <w:widowControl w:val="0"/>
              <w:snapToGrid w:val="0"/>
              <w:spacing w:beforeLines="20" w:before="66"/>
              <w:ind w:firstLineChars="100" w:firstLine="200"/>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Department of Civil Engineering</w:t>
            </w:r>
          </w:p>
          <w:p w:rsidR="00DC5BFC" w:rsidRDefault="00DC5BFC" w:rsidP="00DC5BFC">
            <w:pPr>
              <w:widowControl w:val="0"/>
              <w:snapToGrid w:val="0"/>
              <w:spacing w:beforeLines="20" w:before="66"/>
              <w:ind w:firstLineChars="100" w:firstLine="200"/>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Faculty of Engineering and Architecture Science</w:t>
            </w:r>
          </w:p>
          <w:p w:rsidR="00DC5BFC" w:rsidRDefault="00DC5BFC" w:rsidP="00DC5BFC">
            <w:pPr>
              <w:widowControl w:val="0"/>
              <w:snapToGrid w:val="0"/>
              <w:spacing w:beforeLines="20" w:before="66"/>
              <w:ind w:firstLineChars="100" w:firstLine="200"/>
              <w:jc w:val="both"/>
              <w:rPr>
                <w:rFonts w:ascii="Arial" w:hAnsi="Arial" w:cs="Arial"/>
                <w:color w:val="555555"/>
                <w:sz w:val="20"/>
                <w:szCs w:val="20"/>
                <w:shd w:val="clear" w:color="auto" w:fill="FFFFFF"/>
                <w:lang w:eastAsia="zh-CN"/>
              </w:rPr>
            </w:pPr>
            <w:r>
              <w:rPr>
                <w:rFonts w:ascii="Arial" w:hAnsi="Arial" w:cs="Arial"/>
                <w:color w:val="555555"/>
                <w:sz w:val="20"/>
                <w:szCs w:val="20"/>
                <w:shd w:val="clear" w:color="auto" w:fill="FFFFFF"/>
              </w:rPr>
              <w:t>Ryerson University</w:t>
            </w:r>
            <w:r>
              <w:rPr>
                <w:rFonts w:ascii="Arial" w:hAnsi="Arial" w:cs="Arial" w:hint="eastAsia"/>
                <w:color w:val="555555"/>
                <w:sz w:val="20"/>
                <w:szCs w:val="20"/>
                <w:shd w:val="clear" w:color="auto" w:fill="FFFFFF"/>
                <w:lang w:eastAsia="zh-CN"/>
              </w:rPr>
              <w:t>, Canada</w:t>
            </w:r>
          </w:p>
          <w:p w:rsidR="00DC5BFC" w:rsidRPr="00B83DF7" w:rsidRDefault="004541F9" w:rsidP="00DC5BFC">
            <w:pPr>
              <w:widowControl w:val="0"/>
              <w:snapToGrid w:val="0"/>
              <w:spacing w:beforeLines="20" w:before="66"/>
              <w:ind w:firstLineChars="100" w:firstLine="240"/>
              <w:jc w:val="both"/>
              <w:rPr>
                <w:rFonts w:ascii="Arial" w:hAnsi="Arial" w:cs="Arial"/>
                <w:color w:val="000000"/>
                <w:sz w:val="18"/>
                <w:szCs w:val="18"/>
                <w:lang w:eastAsia="zh-CN"/>
              </w:rPr>
            </w:pPr>
            <w:hyperlink r:id="rId14" w:history="1">
              <w:r w:rsidR="00DC5BFC" w:rsidRPr="00B83DF7">
                <w:rPr>
                  <w:rStyle w:val="a6"/>
                  <w:rFonts w:ascii="Arial" w:hAnsi="Arial" w:cs="Arial"/>
                  <w:sz w:val="20"/>
                  <w:szCs w:val="20"/>
                  <w:u w:val="none"/>
                  <w:shd w:val="clear" w:color="auto" w:fill="FFFFFF"/>
                </w:rPr>
                <w:t>ahmed.shaker@ryerson.ca</w:t>
              </w:r>
            </w:hyperlink>
          </w:p>
          <w:p w:rsidR="00DC5BFC" w:rsidRDefault="00DC5BFC" w:rsidP="005734C3">
            <w:pPr>
              <w:widowControl w:val="0"/>
              <w:snapToGrid w:val="0"/>
              <w:spacing w:beforeLines="20" w:before="66"/>
              <w:ind w:firstLineChars="100" w:firstLine="181"/>
              <w:jc w:val="both"/>
              <w:rPr>
                <w:rFonts w:ascii="Arial" w:hAnsi="Arial" w:cs="Arial"/>
                <w:b/>
                <w:color w:val="000000"/>
                <w:sz w:val="18"/>
                <w:szCs w:val="18"/>
                <w:lang w:eastAsia="zh-CN"/>
              </w:rPr>
            </w:pPr>
          </w:p>
        </w:tc>
      </w:tr>
      <w:tr w:rsidR="00DC5BFC" w:rsidTr="005734C3">
        <w:trPr>
          <w:trHeight w:val="2133"/>
        </w:trPr>
        <w:tc>
          <w:tcPr>
            <w:tcW w:w="982" w:type="dxa"/>
            <w:gridSpan w:val="2"/>
            <w:vMerge/>
            <w:vAlign w:val="center"/>
          </w:tcPr>
          <w:p w:rsidR="00DC5BFC" w:rsidRDefault="00DC5BFC" w:rsidP="005734C3">
            <w:pPr>
              <w:rPr>
                <w:rFonts w:ascii="Arial" w:hAnsi="Arial" w:cs="Arial"/>
                <w:szCs w:val="21"/>
              </w:rPr>
            </w:pPr>
          </w:p>
        </w:tc>
        <w:tc>
          <w:tcPr>
            <w:tcW w:w="1961" w:type="dxa"/>
          </w:tcPr>
          <w:p w:rsidR="00D80B29" w:rsidRDefault="00D80B29" w:rsidP="005734C3">
            <w:pPr>
              <w:pStyle w:val="HTML"/>
              <w:shd w:val="clear" w:color="auto" w:fill="FFFFFF"/>
              <w:snapToGrid w:val="0"/>
              <w:rPr>
                <w:rFonts w:ascii="inherit" w:hAnsi="inherit"/>
                <w:color w:val="000000"/>
                <w:sz w:val="21"/>
                <w:szCs w:val="21"/>
              </w:rPr>
            </w:pPr>
          </w:p>
          <w:p w:rsidR="00DC5BFC" w:rsidRDefault="004C7627" w:rsidP="005734C3">
            <w:pPr>
              <w:pStyle w:val="HTML"/>
              <w:shd w:val="clear" w:color="auto" w:fill="FFFFFF"/>
              <w:snapToGrid w:val="0"/>
              <w:rPr>
                <w:rFonts w:ascii="inherit" w:hAnsi="inherit" w:hint="eastAsia"/>
                <w:color w:val="000000"/>
                <w:sz w:val="21"/>
                <w:szCs w:val="21"/>
              </w:rPr>
            </w:pPr>
            <w:r>
              <w:rPr>
                <w:noProof/>
              </w:rPr>
              <w:drawing>
                <wp:inline distT="0" distB="0" distL="0" distR="0" wp14:anchorId="5462CF5B" wp14:editId="6DB9C241">
                  <wp:extent cx="1076325" cy="1076325"/>
                  <wp:effectExtent l="0" t="0" r="9525" b="9525"/>
                  <wp:docPr id="4" name="图片 4" descr="Angelica Kristina Mon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ica Kristina Monz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6521" w:type="dxa"/>
            <w:gridSpan w:val="2"/>
          </w:tcPr>
          <w:p w:rsidR="00DC5BFC" w:rsidRDefault="00DC5BFC" w:rsidP="005734C3">
            <w:pPr>
              <w:snapToGrid w:val="0"/>
              <w:spacing w:beforeLines="20" w:before="66"/>
              <w:ind w:firstLineChars="100" w:firstLine="181"/>
              <w:rPr>
                <w:rFonts w:ascii="Arial" w:hAnsi="Arial" w:cs="Arial"/>
                <w:b/>
                <w:color w:val="000000"/>
                <w:sz w:val="18"/>
                <w:szCs w:val="18"/>
                <w:lang w:eastAsia="zh-CN"/>
              </w:rPr>
            </w:pPr>
          </w:p>
          <w:p w:rsidR="004C7627" w:rsidRDefault="004C7627" w:rsidP="004C7627">
            <w:pPr>
              <w:pStyle w:val="HTML"/>
              <w:shd w:val="clear" w:color="auto" w:fill="FFFFFF"/>
              <w:snapToGrid w:val="0"/>
              <w:ind w:firstLineChars="100" w:firstLine="181"/>
              <w:rPr>
                <w:rFonts w:ascii="Arial" w:hAnsi="Arial" w:cs="Arial"/>
                <w:bCs/>
                <w:i/>
                <w:color w:val="000000"/>
                <w:sz w:val="18"/>
                <w:szCs w:val="18"/>
              </w:rPr>
            </w:pPr>
            <w:r w:rsidRPr="005734C3">
              <w:rPr>
                <w:rFonts w:ascii="Arial" w:hAnsi="Arial" w:cs="Arial"/>
                <w:b/>
                <w:iCs/>
                <w:color w:val="000000"/>
                <w:sz w:val="18"/>
                <w:szCs w:val="18"/>
              </w:rPr>
              <w:t xml:space="preserve">Ms. Angelica Kristina Monzon, </w:t>
            </w:r>
            <w:r w:rsidRPr="00E16C59">
              <w:rPr>
                <w:rFonts w:ascii="Arial" w:hAnsi="Arial" w:cs="Arial"/>
                <w:bCs/>
                <w:color w:val="000000"/>
                <w:sz w:val="18"/>
                <w:szCs w:val="18"/>
              </w:rPr>
              <w:t>Newsletter Editor-In-Chief, ISPRS SC </w:t>
            </w:r>
          </w:p>
          <w:p w:rsidR="004C7627" w:rsidRDefault="004C7627" w:rsidP="004C7627">
            <w:pPr>
              <w:widowControl w:val="0"/>
              <w:snapToGrid w:val="0"/>
              <w:spacing w:beforeLines="20" w:before="66"/>
              <w:ind w:firstLineChars="100" w:firstLine="200"/>
              <w:jc w:val="both"/>
              <w:rPr>
                <w:rFonts w:ascii="Arial" w:hAnsi="Arial" w:cs="Arial"/>
                <w:color w:val="555555"/>
                <w:sz w:val="20"/>
                <w:szCs w:val="20"/>
                <w:shd w:val="clear" w:color="auto" w:fill="FFFFFF"/>
              </w:rPr>
            </w:pPr>
            <w:r w:rsidRPr="00E16C59">
              <w:rPr>
                <w:rFonts w:ascii="Arial" w:hAnsi="Arial" w:cs="Arial"/>
                <w:color w:val="555555"/>
                <w:sz w:val="20"/>
                <w:szCs w:val="20"/>
                <w:shd w:val="clear" w:color="auto" w:fill="FFFFFF"/>
              </w:rPr>
              <w:t>Center for Conservation Innovations</w:t>
            </w:r>
          </w:p>
          <w:p w:rsidR="004C7627" w:rsidRDefault="004C7627" w:rsidP="004C7627">
            <w:pPr>
              <w:widowControl w:val="0"/>
              <w:snapToGrid w:val="0"/>
              <w:spacing w:beforeLines="20" w:before="66"/>
              <w:ind w:firstLineChars="100" w:firstLine="200"/>
              <w:jc w:val="both"/>
              <w:rPr>
                <w:rFonts w:ascii="Arial" w:hAnsi="Arial" w:cs="Arial"/>
                <w:color w:val="555555"/>
                <w:sz w:val="20"/>
                <w:szCs w:val="20"/>
                <w:shd w:val="clear" w:color="auto" w:fill="FFFFFF"/>
              </w:rPr>
            </w:pPr>
            <w:r w:rsidRPr="00E16C59">
              <w:rPr>
                <w:rFonts w:ascii="Arial" w:hAnsi="Arial" w:cs="Arial"/>
                <w:color w:val="555555"/>
                <w:sz w:val="20"/>
                <w:szCs w:val="20"/>
                <w:shd w:val="clear" w:color="auto" w:fill="FFFFFF"/>
              </w:rPr>
              <w:t>Philippines</w:t>
            </w:r>
          </w:p>
          <w:p w:rsidR="00DC5BFC" w:rsidRDefault="004C7627" w:rsidP="004C7627">
            <w:pPr>
              <w:pStyle w:val="HTML"/>
              <w:shd w:val="clear" w:color="auto" w:fill="FFFFFF"/>
              <w:snapToGrid w:val="0"/>
              <w:ind w:firstLineChars="100" w:firstLine="240"/>
              <w:rPr>
                <w:rFonts w:ascii="inherit" w:hAnsi="inherit" w:hint="eastAsia"/>
                <w:color w:val="000000"/>
                <w:sz w:val="21"/>
                <w:szCs w:val="21"/>
              </w:rPr>
            </w:pPr>
            <w:hyperlink r:id="rId16" w:history="1">
              <w:r w:rsidRPr="00B83DF7">
                <w:rPr>
                  <w:rStyle w:val="a6"/>
                  <w:rFonts w:ascii="Arial" w:hAnsi="Arial" w:cs="Arial"/>
                  <w:sz w:val="20"/>
                  <w:szCs w:val="20"/>
                  <w:u w:val="none"/>
                  <w:shd w:val="clear" w:color="auto" w:fill="FFFFFF"/>
                  <w:lang w:val="en-GB" w:eastAsia="en-US"/>
                </w:rPr>
                <w:t>angelicakv.monzon@gmail.</w:t>
              </w:r>
              <w:bookmarkStart w:id="0" w:name="_GoBack"/>
              <w:bookmarkEnd w:id="0"/>
              <w:r w:rsidRPr="00B83DF7">
                <w:rPr>
                  <w:rStyle w:val="a6"/>
                  <w:rFonts w:ascii="Arial" w:hAnsi="Arial" w:cs="Arial"/>
                  <w:sz w:val="20"/>
                  <w:szCs w:val="20"/>
                  <w:u w:val="none"/>
                  <w:shd w:val="clear" w:color="auto" w:fill="FFFFFF"/>
                  <w:lang w:val="en-GB" w:eastAsia="en-US"/>
                </w:rPr>
                <w:t>com</w:t>
              </w:r>
            </w:hyperlink>
          </w:p>
        </w:tc>
      </w:tr>
      <w:tr w:rsidR="00DC5BFC" w:rsidTr="005734C3">
        <w:trPr>
          <w:trHeight w:val="1481"/>
        </w:trPr>
        <w:tc>
          <w:tcPr>
            <w:tcW w:w="982" w:type="dxa"/>
            <w:gridSpan w:val="2"/>
            <w:vMerge/>
            <w:vAlign w:val="center"/>
          </w:tcPr>
          <w:p w:rsidR="00DC5BFC" w:rsidRDefault="00DC5BFC" w:rsidP="005734C3">
            <w:pPr>
              <w:rPr>
                <w:rFonts w:ascii="Arial" w:hAnsi="Arial" w:cs="Arial"/>
                <w:szCs w:val="21"/>
              </w:rPr>
            </w:pPr>
          </w:p>
        </w:tc>
        <w:tc>
          <w:tcPr>
            <w:tcW w:w="1961" w:type="dxa"/>
          </w:tcPr>
          <w:p w:rsidR="00DC5BFC" w:rsidRDefault="004C7627" w:rsidP="005734C3">
            <w:pPr>
              <w:pStyle w:val="HTML"/>
              <w:shd w:val="clear" w:color="auto" w:fill="FFFFFF"/>
              <w:snapToGrid w:val="0"/>
              <w:rPr>
                <w:noProof/>
              </w:rPr>
            </w:pPr>
            <w:r>
              <w:rPr>
                <w:rFonts w:ascii="inherit" w:hAnsi="inherit" w:hint="eastAsia"/>
                <w:noProof/>
                <w:color w:val="000000"/>
                <w:sz w:val="21"/>
                <w:szCs w:val="21"/>
              </w:rPr>
              <w:drawing>
                <wp:inline distT="0" distB="0" distL="114300" distR="114300" wp14:anchorId="071A2E5D" wp14:editId="127165EE">
                  <wp:extent cx="1047750" cy="1278610"/>
                  <wp:effectExtent l="0" t="0" r="0" b="0"/>
                  <wp:docPr id="11" name="图片 11" descr="20141230152318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41230152318822646"/>
                          <pic:cNvPicPr>
                            <a:picLocks noChangeAspect="1"/>
                          </pic:cNvPicPr>
                        </pic:nvPicPr>
                        <pic:blipFill rotWithShape="1">
                          <a:blip r:embed="rId17"/>
                          <a:srcRect l="24437" r="26916" b="38527"/>
                          <a:stretch/>
                        </pic:blipFill>
                        <pic:spPr bwMode="auto">
                          <a:xfrm>
                            <a:off x="0" y="0"/>
                            <a:ext cx="1071493" cy="1307584"/>
                          </a:xfrm>
                          <a:prstGeom prst="rect">
                            <a:avLst/>
                          </a:prstGeom>
                          <a:ln>
                            <a:noFill/>
                          </a:ln>
                          <a:extLst>
                            <a:ext uri="{53640926-AAD7-44D8-BBD7-CCE9431645EC}">
                              <a14:shadowObscured xmlns:a14="http://schemas.microsoft.com/office/drawing/2010/main"/>
                            </a:ext>
                          </a:extLst>
                        </pic:spPr>
                      </pic:pic>
                    </a:graphicData>
                  </a:graphic>
                </wp:inline>
              </w:drawing>
            </w:r>
          </w:p>
        </w:tc>
        <w:tc>
          <w:tcPr>
            <w:tcW w:w="6521" w:type="dxa"/>
            <w:gridSpan w:val="2"/>
          </w:tcPr>
          <w:p w:rsidR="00DC5BFC" w:rsidRDefault="00DC5BFC" w:rsidP="005734C3">
            <w:pPr>
              <w:pStyle w:val="HTML"/>
              <w:shd w:val="clear" w:color="auto" w:fill="FFFFFF"/>
              <w:snapToGrid w:val="0"/>
              <w:ind w:firstLineChars="100" w:firstLine="181"/>
              <w:rPr>
                <w:rFonts w:ascii="Arial" w:hAnsi="Arial" w:cs="Arial"/>
                <w:b/>
                <w:iCs/>
                <w:color w:val="000000"/>
                <w:sz w:val="18"/>
                <w:szCs w:val="18"/>
              </w:rPr>
            </w:pPr>
          </w:p>
          <w:p w:rsidR="004C7627" w:rsidRPr="00DB531B" w:rsidRDefault="004C7627" w:rsidP="004C7627">
            <w:pPr>
              <w:snapToGrid w:val="0"/>
              <w:spacing w:beforeLines="20" w:before="66"/>
              <w:ind w:firstLineChars="100" w:firstLine="201"/>
              <w:rPr>
                <w:rFonts w:ascii="Arial" w:hAnsi="Arial" w:cs="Arial"/>
                <w:color w:val="000000"/>
                <w:sz w:val="20"/>
                <w:szCs w:val="20"/>
                <w:lang w:eastAsia="zh-CN"/>
              </w:rPr>
            </w:pPr>
            <w:r w:rsidRPr="00DB531B">
              <w:rPr>
                <w:rFonts w:ascii="Arial" w:hAnsi="Arial" w:cs="Arial" w:hint="eastAsia"/>
                <w:b/>
                <w:color w:val="000000"/>
                <w:sz w:val="20"/>
                <w:szCs w:val="20"/>
                <w:lang w:eastAsia="zh-CN"/>
              </w:rPr>
              <w:t>Prof</w:t>
            </w:r>
            <w:r w:rsidRPr="00DB531B">
              <w:rPr>
                <w:rFonts w:ascii="Arial" w:hAnsi="Arial" w:cs="Arial"/>
                <w:b/>
                <w:color w:val="000000"/>
                <w:sz w:val="20"/>
                <w:szCs w:val="20"/>
                <w:lang w:eastAsia="zh-CN"/>
              </w:rPr>
              <w:t xml:space="preserve">. </w:t>
            </w:r>
            <w:r w:rsidRPr="00DB531B">
              <w:rPr>
                <w:rFonts w:ascii="Arial" w:hAnsi="Arial" w:cs="Arial" w:hint="eastAsia"/>
                <w:b/>
                <w:color w:val="000000"/>
                <w:sz w:val="20"/>
                <w:szCs w:val="20"/>
                <w:lang w:eastAsia="zh-CN"/>
              </w:rPr>
              <w:t>W</w:t>
            </w:r>
            <w:r w:rsidRPr="00DB531B">
              <w:rPr>
                <w:rFonts w:ascii="Arial" w:hAnsi="Arial" w:cs="Arial"/>
                <w:b/>
                <w:color w:val="000000"/>
                <w:sz w:val="20"/>
                <w:szCs w:val="20"/>
                <w:lang w:eastAsia="zh-CN"/>
              </w:rPr>
              <w:t xml:space="preserve">ang </w:t>
            </w:r>
            <w:r w:rsidRPr="00DB531B">
              <w:rPr>
                <w:rFonts w:ascii="Arial" w:hAnsi="Arial" w:cs="Arial" w:hint="eastAsia"/>
                <w:b/>
                <w:color w:val="000000"/>
                <w:sz w:val="20"/>
                <w:szCs w:val="20"/>
                <w:lang w:eastAsia="zh-CN"/>
              </w:rPr>
              <w:t>Su</w:t>
            </w:r>
            <w:r w:rsidRPr="00DB531B">
              <w:rPr>
                <w:rFonts w:ascii="Arial" w:hAnsi="Arial" w:cs="Arial"/>
                <w:b/>
                <w:color w:val="000000"/>
                <w:sz w:val="20"/>
                <w:szCs w:val="20"/>
                <w:lang w:eastAsia="zh-CN"/>
              </w:rPr>
              <w:t>,</w:t>
            </w:r>
            <w:r w:rsidRPr="00DB531B">
              <w:rPr>
                <w:rFonts w:ascii="Arial" w:hAnsi="Arial" w:cs="Arial"/>
                <w:b/>
                <w:i/>
                <w:color w:val="000000"/>
                <w:sz w:val="20"/>
                <w:szCs w:val="20"/>
                <w:lang w:eastAsia="zh-CN"/>
              </w:rPr>
              <w:t xml:space="preserve"> </w:t>
            </w:r>
            <w:r w:rsidRPr="00DB531B">
              <w:rPr>
                <w:rFonts w:ascii="Arial" w:hAnsi="Arial" w:cs="Arial" w:hint="eastAsia"/>
                <w:color w:val="000000"/>
                <w:sz w:val="20"/>
                <w:szCs w:val="20"/>
                <w:lang w:eastAsia="zh-CN"/>
              </w:rPr>
              <w:t>Vice</w:t>
            </w:r>
            <w:r w:rsidRPr="00DB531B">
              <w:rPr>
                <w:rFonts w:ascii="Arial" w:hAnsi="Arial" w:cs="Arial"/>
                <w:color w:val="000000"/>
                <w:sz w:val="20"/>
                <w:szCs w:val="20"/>
                <w:lang w:eastAsia="zh-CN"/>
              </w:rPr>
              <w:t xml:space="preserve"> </w:t>
            </w:r>
            <w:r w:rsidRPr="00DB531B">
              <w:rPr>
                <w:rFonts w:ascii="Arial" w:hAnsi="Arial" w:cs="Arial" w:hint="eastAsia"/>
                <w:color w:val="000000"/>
                <w:sz w:val="20"/>
                <w:szCs w:val="20"/>
                <w:lang w:eastAsia="zh-CN"/>
              </w:rPr>
              <w:t>President</w:t>
            </w:r>
            <w:r w:rsidRPr="00DB531B">
              <w:rPr>
                <w:rFonts w:ascii="Arial" w:hAnsi="Arial" w:cs="Arial"/>
                <w:color w:val="000000"/>
                <w:sz w:val="20"/>
                <w:szCs w:val="20"/>
                <w:lang w:eastAsia="zh-CN"/>
              </w:rPr>
              <w:t xml:space="preserve">, BUCEA </w:t>
            </w:r>
          </w:p>
          <w:p w:rsidR="004C7627" w:rsidRPr="00DB531B" w:rsidRDefault="004C7627" w:rsidP="004C7627">
            <w:pPr>
              <w:widowControl w:val="0"/>
              <w:snapToGrid w:val="0"/>
              <w:spacing w:beforeLines="20" w:before="66"/>
              <w:ind w:firstLineChars="100" w:firstLine="200"/>
              <w:jc w:val="both"/>
              <w:rPr>
                <w:rStyle w:val="a6"/>
                <w:rFonts w:ascii="Arial" w:hAnsi="Arial" w:cs="Arial"/>
                <w:sz w:val="20"/>
                <w:szCs w:val="20"/>
                <w:u w:val="none"/>
                <w:shd w:val="clear" w:color="auto" w:fill="FFFFFF"/>
              </w:rPr>
            </w:pPr>
            <w:r w:rsidRPr="00DB531B">
              <w:rPr>
                <w:rStyle w:val="a6"/>
                <w:rFonts w:ascii="Arial" w:hAnsi="Arial" w:cs="Arial"/>
                <w:sz w:val="20"/>
                <w:szCs w:val="20"/>
                <w:u w:val="none"/>
                <w:shd w:val="clear" w:color="auto" w:fill="FFFFFF"/>
              </w:rPr>
              <w:t>wangsu@bucea.edu.cn</w:t>
            </w:r>
          </w:p>
          <w:p w:rsidR="00DC5BFC" w:rsidRPr="00B83DF7" w:rsidRDefault="00DC5BFC" w:rsidP="005734C3">
            <w:pPr>
              <w:pStyle w:val="HTML"/>
              <w:shd w:val="clear" w:color="auto" w:fill="FFFFFF"/>
              <w:snapToGrid w:val="0"/>
              <w:ind w:firstLineChars="100" w:firstLine="211"/>
              <w:rPr>
                <w:rFonts w:ascii="Arial" w:hAnsi="Arial" w:cs="Arial"/>
                <w:b/>
                <w:color w:val="000000"/>
                <w:sz w:val="21"/>
                <w:szCs w:val="18"/>
              </w:rPr>
            </w:pPr>
          </w:p>
        </w:tc>
      </w:tr>
      <w:tr w:rsidR="00DC5BFC" w:rsidTr="00B56A84">
        <w:trPr>
          <w:trHeight w:val="558"/>
        </w:trPr>
        <w:tc>
          <w:tcPr>
            <w:tcW w:w="9464" w:type="dxa"/>
            <w:gridSpan w:val="5"/>
            <w:shd w:val="clear" w:color="auto" w:fill="D9D9D9" w:themeFill="background1" w:themeFillShade="D9"/>
          </w:tcPr>
          <w:p w:rsidR="00DC5BFC" w:rsidRDefault="00DC5BFC" w:rsidP="005734C3">
            <w:pPr>
              <w:spacing w:beforeLines="50" w:before="165" w:afterLines="50" w:after="165"/>
              <w:rPr>
                <w:rFonts w:ascii="Arial" w:hAnsi="Arial" w:cs="Arial"/>
                <w:b/>
                <w:color w:val="000000"/>
                <w:szCs w:val="20"/>
                <w:lang w:val="en-US" w:eastAsia="zh-CN"/>
              </w:rPr>
            </w:pPr>
            <w:r>
              <w:rPr>
                <w:rFonts w:ascii="Arial" w:hAnsi="Arial" w:cs="Arial"/>
                <w:b/>
                <w:color w:val="000000"/>
                <w:szCs w:val="20"/>
                <w:lang w:val="en-US" w:eastAsia="zh-CN"/>
              </w:rPr>
              <w:t>Session 1</w:t>
            </w:r>
          </w:p>
        </w:tc>
      </w:tr>
      <w:tr w:rsidR="00E16C59" w:rsidTr="00A9354C">
        <w:trPr>
          <w:trHeight w:val="502"/>
        </w:trPr>
        <w:tc>
          <w:tcPr>
            <w:tcW w:w="982" w:type="dxa"/>
            <w:gridSpan w:val="2"/>
            <w:shd w:val="clear" w:color="auto" w:fill="auto"/>
          </w:tcPr>
          <w:p w:rsidR="00E16C59" w:rsidRDefault="00DC5BFC" w:rsidP="005734C3">
            <w:pPr>
              <w:rPr>
                <w:rFonts w:ascii="Arial" w:hAnsi="Arial" w:cs="Arial"/>
                <w:szCs w:val="21"/>
                <w:lang w:val="en-US" w:eastAsia="zh-CN"/>
              </w:rPr>
            </w:pPr>
            <w:r>
              <w:rPr>
                <w:rFonts w:ascii="Arial" w:hAnsi="Arial" w:cs="Arial"/>
                <w:szCs w:val="21"/>
                <w:lang w:val="en-US" w:eastAsia="zh-CN"/>
              </w:rPr>
              <w:t>10</w:t>
            </w:r>
            <w:r>
              <w:rPr>
                <w:rFonts w:ascii="Arial" w:hAnsi="Arial" w:cs="Arial" w:hint="eastAsia"/>
                <w:szCs w:val="21"/>
                <w:lang w:val="en-US" w:eastAsia="zh-CN"/>
              </w:rPr>
              <w:t>:00-1</w:t>
            </w:r>
            <w:r>
              <w:rPr>
                <w:rFonts w:ascii="Arial" w:hAnsi="Arial" w:cs="Arial"/>
                <w:szCs w:val="21"/>
                <w:lang w:val="en-US" w:eastAsia="zh-CN"/>
              </w:rPr>
              <w:t>0</w:t>
            </w:r>
            <w:r>
              <w:rPr>
                <w:rFonts w:ascii="Arial" w:hAnsi="Arial" w:cs="Arial" w:hint="eastAsia"/>
                <w:szCs w:val="21"/>
                <w:lang w:val="en-US" w:eastAsia="zh-CN"/>
              </w:rPr>
              <w:t>:</w:t>
            </w:r>
            <w:r>
              <w:rPr>
                <w:rFonts w:ascii="Arial" w:hAnsi="Arial" w:cs="Arial"/>
                <w:szCs w:val="21"/>
                <w:lang w:val="en-US" w:eastAsia="zh-CN"/>
              </w:rPr>
              <w:t>4</w:t>
            </w:r>
            <w:r>
              <w:rPr>
                <w:rFonts w:ascii="Arial" w:hAnsi="Arial" w:cs="Arial" w:hint="eastAsia"/>
                <w:szCs w:val="21"/>
                <w:lang w:val="en-US" w:eastAsia="zh-CN"/>
              </w:rPr>
              <w:t>0</w:t>
            </w:r>
          </w:p>
        </w:tc>
        <w:tc>
          <w:tcPr>
            <w:tcW w:w="2387" w:type="dxa"/>
            <w:gridSpan w:val="2"/>
            <w:shd w:val="clear" w:color="auto" w:fill="FFFFFF" w:themeFill="background1"/>
          </w:tcPr>
          <w:p w:rsidR="00E16C59" w:rsidRDefault="00E16C59" w:rsidP="00E16C59">
            <w:pPr>
              <w:rPr>
                <w:rFonts w:ascii="Arial" w:hAnsi="Arial" w:cs="Arial"/>
                <w:b/>
                <w:color w:val="000000"/>
                <w:szCs w:val="20"/>
                <w:lang w:val="en-US" w:eastAsia="zh-CN"/>
              </w:rPr>
            </w:pPr>
            <w:r w:rsidRPr="00536386">
              <w:rPr>
                <w:noProof/>
                <w:lang w:val="en-US" w:eastAsia="zh-CN"/>
              </w:rPr>
              <w:drawing>
                <wp:inline distT="0" distB="0" distL="0" distR="0" wp14:anchorId="0A1A2A58" wp14:editId="28D7346F">
                  <wp:extent cx="1076325" cy="1266825"/>
                  <wp:effectExtent l="0" t="0" r="9525" b="9525"/>
                  <wp:docPr id="7" name="Resim 1" descr="H:\ASUS bilg\D\Documents\Pictures\tr-2013\IMG_20131201_17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US bilg\D\Documents\Pictures\tr-2013\IMG_20131201_1753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058" r="21412" b="20518"/>
                          <a:stretch/>
                        </pic:blipFill>
                        <pic:spPr bwMode="auto">
                          <a:xfrm>
                            <a:off x="0" y="0"/>
                            <a:ext cx="1078715" cy="1269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shd w:val="clear" w:color="auto" w:fill="FFFFFF" w:themeFill="background1"/>
          </w:tcPr>
          <w:p w:rsidR="00E16C59" w:rsidRDefault="00E16C59" w:rsidP="00E16C59">
            <w:pPr>
              <w:rPr>
                <w:rFonts w:ascii="Arial" w:hAnsi="Arial" w:cs="Arial"/>
                <w:b/>
                <w:iCs/>
                <w:color w:val="000000"/>
                <w:sz w:val="18"/>
                <w:szCs w:val="18"/>
                <w:lang w:val="en-US" w:eastAsia="zh-CN"/>
              </w:rPr>
            </w:pPr>
          </w:p>
          <w:p w:rsidR="00E16C59" w:rsidRPr="00E16C59" w:rsidRDefault="00E16C59" w:rsidP="00E16C59">
            <w:pPr>
              <w:ind w:firstLineChars="100" w:firstLine="181"/>
              <w:rPr>
                <w:rFonts w:ascii="Arial" w:hAnsi="Arial" w:cs="Arial"/>
                <w:b/>
                <w:iCs/>
                <w:color w:val="000000"/>
                <w:sz w:val="18"/>
                <w:szCs w:val="18"/>
                <w:lang w:val="en-US" w:eastAsia="zh-CN"/>
              </w:rPr>
            </w:pPr>
            <w:r w:rsidRPr="00E16C59">
              <w:rPr>
                <w:rFonts w:ascii="Arial" w:hAnsi="Arial" w:cs="Arial"/>
                <w:b/>
                <w:iCs/>
                <w:color w:val="000000"/>
                <w:sz w:val="18"/>
                <w:szCs w:val="18"/>
                <w:lang w:val="en-US" w:eastAsia="zh-CN"/>
              </w:rPr>
              <w:t>Dr. Saygin Abdikan</w:t>
            </w:r>
          </w:p>
          <w:p w:rsidR="00E16C59" w:rsidRDefault="00DC5BFC" w:rsidP="00E16C59">
            <w:pPr>
              <w:widowControl w:val="0"/>
              <w:snapToGrid w:val="0"/>
              <w:spacing w:beforeLines="20" w:before="66"/>
              <w:ind w:firstLineChars="100" w:firstLine="200"/>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 xml:space="preserve">Assistant Prfessor, </w:t>
            </w:r>
            <w:r w:rsidRPr="00E16C59">
              <w:rPr>
                <w:rFonts w:ascii="Arial" w:hAnsi="Arial" w:cs="Arial"/>
                <w:color w:val="555555"/>
                <w:sz w:val="20"/>
                <w:szCs w:val="20"/>
                <w:shd w:val="clear" w:color="auto" w:fill="FFFFFF"/>
              </w:rPr>
              <w:t>Geomatics Engineering Department</w:t>
            </w:r>
          </w:p>
          <w:p w:rsidR="00E16C59" w:rsidRPr="00E16C59" w:rsidRDefault="00DC5BFC" w:rsidP="00E16C59">
            <w:pPr>
              <w:widowControl w:val="0"/>
              <w:snapToGrid w:val="0"/>
              <w:spacing w:beforeLines="20" w:before="66"/>
              <w:ind w:firstLineChars="100" w:firstLine="200"/>
              <w:jc w:val="both"/>
              <w:rPr>
                <w:rFonts w:ascii="Arial" w:hAnsi="Arial" w:cs="Arial"/>
                <w:color w:val="555555"/>
                <w:sz w:val="20"/>
                <w:szCs w:val="20"/>
                <w:shd w:val="clear" w:color="auto" w:fill="FFFFFF"/>
              </w:rPr>
            </w:pPr>
            <w:r w:rsidRPr="00E16C59">
              <w:rPr>
                <w:rFonts w:ascii="Arial" w:hAnsi="Arial" w:cs="Arial"/>
                <w:color w:val="555555"/>
                <w:sz w:val="20"/>
                <w:szCs w:val="20"/>
                <w:shd w:val="clear" w:color="auto" w:fill="FFFFFF"/>
              </w:rPr>
              <w:t>Bulent Ecevit University</w:t>
            </w:r>
            <w:r>
              <w:rPr>
                <w:rFonts w:ascii="Arial" w:hAnsi="Arial" w:cs="Arial"/>
                <w:color w:val="555555"/>
                <w:sz w:val="20"/>
                <w:szCs w:val="20"/>
                <w:shd w:val="clear" w:color="auto" w:fill="FFFFFF"/>
              </w:rPr>
              <w:t xml:space="preserve">, </w:t>
            </w:r>
            <w:r w:rsidR="00E16C59" w:rsidRPr="00E16C59">
              <w:rPr>
                <w:rFonts w:ascii="Arial" w:hAnsi="Arial" w:cs="Arial"/>
                <w:color w:val="555555"/>
                <w:sz w:val="20"/>
                <w:szCs w:val="20"/>
                <w:shd w:val="clear" w:color="auto" w:fill="FFFFFF"/>
              </w:rPr>
              <w:t>Turkey</w:t>
            </w:r>
          </w:p>
          <w:p w:rsidR="00E16C59" w:rsidRPr="00B83DF7" w:rsidRDefault="004541F9" w:rsidP="00E16C59">
            <w:pPr>
              <w:pStyle w:val="HTML"/>
              <w:shd w:val="clear" w:color="auto" w:fill="FFFFFF"/>
              <w:snapToGrid w:val="0"/>
              <w:ind w:firstLineChars="100" w:firstLine="240"/>
              <w:rPr>
                <w:rFonts w:ascii="Arial" w:hAnsi="Arial" w:cs="Arial"/>
                <w:b/>
                <w:color w:val="000000"/>
                <w:szCs w:val="20"/>
              </w:rPr>
            </w:pPr>
            <w:hyperlink r:id="rId19" w:history="1">
              <w:r w:rsidR="00E16C59" w:rsidRPr="00B83DF7">
                <w:rPr>
                  <w:rStyle w:val="a6"/>
                  <w:rFonts w:ascii="Arial" w:hAnsi="Arial" w:cs="Arial"/>
                  <w:sz w:val="20"/>
                  <w:szCs w:val="20"/>
                  <w:u w:val="none"/>
                  <w:shd w:val="clear" w:color="auto" w:fill="FFFFFF"/>
                  <w:lang w:val="en-GB" w:eastAsia="en-US"/>
                </w:rPr>
                <w:t>sabdikan@beun.edu.tr</w:t>
              </w:r>
            </w:hyperlink>
          </w:p>
        </w:tc>
      </w:tr>
      <w:tr w:rsidR="005734C3" w:rsidTr="008B0128">
        <w:trPr>
          <w:trHeight w:val="502"/>
        </w:trPr>
        <w:tc>
          <w:tcPr>
            <w:tcW w:w="982" w:type="dxa"/>
            <w:gridSpan w:val="2"/>
            <w:shd w:val="clear" w:color="auto" w:fill="auto"/>
          </w:tcPr>
          <w:p w:rsidR="005734C3" w:rsidRDefault="005734C3" w:rsidP="008D7444">
            <w:pPr>
              <w:snapToGrid w:val="0"/>
              <w:rPr>
                <w:rFonts w:ascii="Arial" w:hAnsi="Arial" w:cs="Arial"/>
                <w:szCs w:val="21"/>
                <w:lang w:val="en-US" w:eastAsia="zh-CN"/>
              </w:rPr>
            </w:pPr>
          </w:p>
        </w:tc>
        <w:tc>
          <w:tcPr>
            <w:tcW w:w="8482" w:type="dxa"/>
            <w:gridSpan w:val="3"/>
            <w:shd w:val="clear" w:color="auto" w:fill="FFFFFF" w:themeFill="background1"/>
          </w:tcPr>
          <w:p w:rsidR="00E16C59" w:rsidRPr="009B24BF" w:rsidRDefault="00E16C59" w:rsidP="008D7444">
            <w:pPr>
              <w:snapToGrid w:val="0"/>
              <w:rPr>
                <w:rFonts w:ascii="Times New Roman" w:hAnsi="Times New Roman" w:cs="Times New Roman"/>
                <w:b/>
                <w:sz w:val="28"/>
                <w:szCs w:val="28"/>
              </w:rPr>
            </w:pPr>
            <w:r w:rsidRPr="00E16C59">
              <w:rPr>
                <w:rFonts w:ascii="Arial" w:hAnsi="Arial" w:cs="Arial"/>
                <w:b/>
                <w:color w:val="000000"/>
                <w:sz w:val="21"/>
                <w:szCs w:val="18"/>
              </w:rPr>
              <w:t>Introduction to Synthetic Aperture Radar Systems</w:t>
            </w:r>
          </w:p>
          <w:p w:rsidR="00912A10" w:rsidRPr="00912A10" w:rsidRDefault="00912A10" w:rsidP="00912A10">
            <w:pPr>
              <w:pStyle w:val="HTML"/>
              <w:shd w:val="clear" w:color="auto" w:fill="FFFFFF"/>
              <w:snapToGrid w:val="0"/>
              <w:spacing w:beforeLines="50" w:before="165"/>
              <w:jc w:val="both"/>
              <w:rPr>
                <w:rFonts w:ascii="Arial" w:hAnsi="Arial" w:cs="Arial"/>
                <w:color w:val="000000"/>
                <w:sz w:val="21"/>
                <w:szCs w:val="18"/>
              </w:rPr>
            </w:pPr>
            <w:r w:rsidRPr="00912A10">
              <w:rPr>
                <w:rFonts w:ascii="Arial" w:hAnsi="Arial" w:cs="Arial"/>
                <w:color w:val="000000"/>
                <w:sz w:val="21"/>
                <w:szCs w:val="18"/>
              </w:rPr>
              <w:t xml:space="preserve">Synthetic Aperture Radar (SAR) can be used to map land use/cover and changes on Earth surface utilizing both amplitude and phase information. The main motivation to use SAR systems over optical systems is that they acquire images both day and night, and they can acquire imagery under almost all air conditions. Monitoring Earth surface with SAR systems depend on system parameters of the sensor and the target parameters. In this context, system parameters such as radar geometry, resolution, wavelength and polarization can be very critical for the mapping purposes. Different wavelengths and polarizations provide different information corresponding surface and due to fact that a variety of satellites have been launched. Some of them have completed their missions and widely used. Last decade more new generation SAR sensors have been launched to monitor Earth surface such as natural resources monitoring, and natural hazard mapping. Target parameters such as backscatter from objects, topography, penetration, and </w:t>
            </w:r>
            <w:r w:rsidRPr="00912A10">
              <w:rPr>
                <w:rFonts w:ascii="Arial" w:hAnsi="Arial" w:cs="Arial"/>
                <w:color w:val="000000"/>
                <w:sz w:val="21"/>
                <w:szCs w:val="18"/>
              </w:rPr>
              <w:lastRenderedPageBreak/>
              <w:t xml:space="preserve">roughness are other parameters which should also be considered when information is extracted for monitoring. Eventhough SAR systems have some advantages over optical sytems, they also have some drawbacks due to topography which could be essential during the acquisition. </w:t>
            </w:r>
          </w:p>
          <w:p w:rsidR="005734C3" w:rsidRPr="00DC5BFC" w:rsidRDefault="00912A10" w:rsidP="00912A10">
            <w:pPr>
              <w:pStyle w:val="HTML"/>
              <w:shd w:val="clear" w:color="auto" w:fill="FFFFFF"/>
              <w:snapToGrid w:val="0"/>
              <w:spacing w:beforeLines="50" w:before="165"/>
              <w:jc w:val="both"/>
              <w:rPr>
                <w:rFonts w:ascii="Arial" w:hAnsi="Arial" w:cs="Arial"/>
                <w:color w:val="000000"/>
                <w:sz w:val="21"/>
                <w:szCs w:val="18"/>
              </w:rPr>
            </w:pPr>
            <w:r>
              <w:rPr>
                <w:rFonts w:ascii="Arial" w:hAnsi="Arial" w:cs="Arial"/>
                <w:color w:val="000000"/>
                <w:sz w:val="21"/>
                <w:szCs w:val="18"/>
              </w:rPr>
              <w:t>In this lecture, h</w:t>
            </w:r>
            <w:r w:rsidR="00DC5BFC">
              <w:rPr>
                <w:rFonts w:ascii="Arial" w:hAnsi="Arial" w:cs="Arial"/>
                <w:color w:val="000000"/>
                <w:sz w:val="21"/>
                <w:szCs w:val="18"/>
              </w:rPr>
              <w:t>e</w:t>
            </w:r>
            <w:r w:rsidR="00DC5BFC" w:rsidRPr="00DC5BFC">
              <w:rPr>
                <w:rFonts w:ascii="Arial" w:hAnsi="Arial" w:cs="Arial"/>
                <w:color w:val="000000"/>
                <w:sz w:val="21"/>
                <w:szCs w:val="18"/>
              </w:rPr>
              <w:t xml:space="preserve"> will give fundamentals of SAR systems and basics of imaging geometry. In addition to that, the basics of pre-processing steps such as calibration, multilooking, speckle noise filtering, terrain correction and geocoding will be introduced. Brief information about recent generation of radar sensors and applications will be provided.  Multi-dimensional SAR systems and examples on hazard monitoring such as flooding, landslides monitoring, urban extraction, and forest degradation using amplitude information and coherence utilized from phase information will be presented</w:t>
            </w:r>
            <w:r w:rsidR="00E16C59" w:rsidRPr="00DC5BFC">
              <w:rPr>
                <w:rFonts w:ascii="Arial" w:hAnsi="Arial" w:cs="Arial"/>
                <w:color w:val="000000"/>
                <w:sz w:val="21"/>
                <w:szCs w:val="18"/>
              </w:rPr>
              <w:t xml:space="preserve">. </w:t>
            </w:r>
          </w:p>
        </w:tc>
      </w:tr>
      <w:tr w:rsidR="00DC5BFC" w:rsidTr="008B0128">
        <w:trPr>
          <w:trHeight w:val="502"/>
        </w:trPr>
        <w:tc>
          <w:tcPr>
            <w:tcW w:w="982" w:type="dxa"/>
            <w:gridSpan w:val="2"/>
            <w:shd w:val="clear" w:color="auto" w:fill="auto"/>
          </w:tcPr>
          <w:p w:rsidR="00DC5BFC" w:rsidRDefault="00DC5BFC" w:rsidP="008D7444">
            <w:pPr>
              <w:snapToGrid w:val="0"/>
              <w:rPr>
                <w:rFonts w:ascii="Arial" w:hAnsi="Arial" w:cs="Arial"/>
                <w:szCs w:val="21"/>
                <w:lang w:val="en-US" w:eastAsia="zh-CN"/>
              </w:rPr>
            </w:pPr>
          </w:p>
        </w:tc>
        <w:tc>
          <w:tcPr>
            <w:tcW w:w="8482" w:type="dxa"/>
            <w:gridSpan w:val="3"/>
            <w:shd w:val="clear" w:color="auto" w:fill="FFFFFF" w:themeFill="background1"/>
          </w:tcPr>
          <w:p w:rsidR="00DC5BFC" w:rsidRDefault="00DC5BFC" w:rsidP="008D7444">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DC5BFC" w:rsidRPr="00DC5BFC" w:rsidRDefault="00DC5BFC" w:rsidP="008D7444">
            <w:pPr>
              <w:pStyle w:val="HTML"/>
              <w:shd w:val="clear" w:color="auto" w:fill="FFFFFF"/>
              <w:snapToGrid w:val="0"/>
              <w:spacing w:beforeLines="50" w:before="165"/>
              <w:jc w:val="both"/>
              <w:rPr>
                <w:rFonts w:ascii="Arial" w:hAnsi="Arial" w:cs="Arial"/>
                <w:color w:val="000000"/>
                <w:sz w:val="21"/>
                <w:szCs w:val="18"/>
              </w:rPr>
            </w:pPr>
            <w:r w:rsidRPr="00DC5BFC">
              <w:rPr>
                <w:rFonts w:ascii="Arial" w:hAnsi="Arial" w:cs="Arial"/>
                <w:color w:val="000000"/>
                <w:sz w:val="21"/>
                <w:szCs w:val="18"/>
              </w:rPr>
              <w:t xml:space="preserve">He received a BSC degree in Geodesy and Photogrammetry Engineering from Yıldız Technical University (YTU), Istanbul, in 2004, and MSC and PhD degrees in Remote Sensing and GIS programs of YTU, Istanbul, in 2007 and 2013, recpectively. From 2005 to 2010, he was a research assistant with the Geomatics engineering department, YTU Istanbul, Turkey. </w:t>
            </w:r>
          </w:p>
          <w:p w:rsidR="008D7444" w:rsidRDefault="00DC5BFC" w:rsidP="008D7444">
            <w:pPr>
              <w:pStyle w:val="HTML"/>
              <w:shd w:val="clear" w:color="auto" w:fill="FFFFFF"/>
              <w:snapToGrid w:val="0"/>
              <w:spacing w:beforeLines="50" w:before="165"/>
              <w:jc w:val="both"/>
              <w:rPr>
                <w:rFonts w:ascii="Arial" w:hAnsi="Arial" w:cs="Arial"/>
                <w:color w:val="000000"/>
                <w:sz w:val="21"/>
                <w:szCs w:val="18"/>
              </w:rPr>
            </w:pPr>
            <w:r w:rsidRPr="00DC5BFC">
              <w:rPr>
                <w:rFonts w:ascii="Arial" w:hAnsi="Arial" w:cs="Arial"/>
                <w:color w:val="000000"/>
                <w:sz w:val="21"/>
                <w:szCs w:val="18"/>
              </w:rPr>
              <w:t>He was awarded with Huygens Scholarship by Dutch Government and studied for two years from 2009 to 2011 in the radar group of Geoscience and Remote Sensing Department, Delft University of Technology, Delft, Netherlands. He has research experience on SAR remote sensing and currently having PI and Co-PI roles SAR and InSAR focused projects. He has investigated deformation phenomena regarding underground coal mining, water discharge and urbanization using different SAR sensor images. In addition to that, he is working on soil moisture modeling, image fusion and multi-temporal land use/cover analysis for agriculture monitoring and inventory. He is a reviewer for a number of remote sensing and geosciences related major international journals. His current research interests include InSAR analysis for deformation monitoring, SAR image analysis and land cover mapping, multi sensor and data fusion. During his research he was involved in organizing first ISPRS summer school and youth camp events. Currently, he is conducting secretary of ISPRS TC III/II since 2016.</w:t>
            </w:r>
          </w:p>
          <w:p w:rsidR="00AC0565" w:rsidRPr="00F44AF3" w:rsidRDefault="00AC0565" w:rsidP="008D7444">
            <w:pPr>
              <w:pStyle w:val="HTML"/>
              <w:shd w:val="clear" w:color="auto" w:fill="FFFFFF"/>
              <w:snapToGrid w:val="0"/>
              <w:spacing w:beforeLines="50" w:before="165"/>
              <w:jc w:val="both"/>
              <w:rPr>
                <w:rFonts w:ascii="Arial" w:hAnsi="Arial" w:cs="Arial"/>
                <w:color w:val="000000"/>
                <w:sz w:val="21"/>
                <w:szCs w:val="18"/>
              </w:rPr>
            </w:pPr>
          </w:p>
        </w:tc>
      </w:tr>
      <w:tr w:rsidR="00AC0565" w:rsidTr="00AC0565">
        <w:trPr>
          <w:trHeight w:val="502"/>
        </w:trPr>
        <w:tc>
          <w:tcPr>
            <w:tcW w:w="982" w:type="dxa"/>
            <w:gridSpan w:val="2"/>
            <w:shd w:val="clear" w:color="auto" w:fill="auto"/>
          </w:tcPr>
          <w:p w:rsidR="00AC0565" w:rsidRDefault="00AC0565" w:rsidP="00F44AF3">
            <w:pPr>
              <w:snapToGrid w:val="0"/>
              <w:rPr>
                <w:rFonts w:ascii="Arial" w:hAnsi="Arial" w:cs="Arial"/>
                <w:szCs w:val="21"/>
                <w:lang w:val="en-US" w:eastAsia="zh-CN"/>
              </w:rPr>
            </w:pPr>
            <w:r>
              <w:rPr>
                <w:rFonts w:ascii="Arial" w:hAnsi="Arial" w:cs="Arial" w:hint="eastAsia"/>
                <w:szCs w:val="21"/>
                <w:lang w:val="en-US" w:eastAsia="zh-CN"/>
              </w:rPr>
              <w:t>1</w:t>
            </w:r>
            <w:r>
              <w:rPr>
                <w:rFonts w:ascii="Arial" w:hAnsi="Arial" w:cs="Arial"/>
                <w:szCs w:val="21"/>
                <w:lang w:val="en-US" w:eastAsia="zh-CN"/>
              </w:rPr>
              <w:t>0</w:t>
            </w:r>
            <w:r>
              <w:rPr>
                <w:rFonts w:ascii="Arial" w:hAnsi="Arial" w:cs="Arial" w:hint="eastAsia"/>
                <w:szCs w:val="21"/>
                <w:lang w:val="en-US" w:eastAsia="zh-CN"/>
              </w:rPr>
              <w:t>:</w:t>
            </w:r>
            <w:r w:rsidR="00F44AF3">
              <w:rPr>
                <w:rFonts w:ascii="Arial" w:hAnsi="Arial" w:cs="Arial"/>
                <w:szCs w:val="21"/>
                <w:lang w:val="en-US" w:eastAsia="zh-CN"/>
              </w:rPr>
              <w:t>4</w:t>
            </w:r>
            <w:r>
              <w:rPr>
                <w:rFonts w:ascii="Arial" w:hAnsi="Arial" w:cs="Arial" w:hint="eastAsia"/>
                <w:szCs w:val="21"/>
                <w:lang w:val="en-US" w:eastAsia="zh-CN"/>
              </w:rPr>
              <w:t>0-1</w:t>
            </w:r>
            <w:r w:rsidR="00F44AF3">
              <w:rPr>
                <w:rFonts w:ascii="Arial" w:hAnsi="Arial" w:cs="Arial"/>
                <w:szCs w:val="21"/>
                <w:lang w:val="en-US" w:eastAsia="zh-CN"/>
              </w:rPr>
              <w:t>1</w:t>
            </w:r>
            <w:r>
              <w:rPr>
                <w:rFonts w:ascii="Arial" w:hAnsi="Arial" w:cs="Arial" w:hint="eastAsia"/>
                <w:szCs w:val="21"/>
                <w:lang w:val="en-US" w:eastAsia="zh-CN"/>
              </w:rPr>
              <w:t>:</w:t>
            </w:r>
            <w:r w:rsidR="00F44AF3">
              <w:rPr>
                <w:rFonts w:ascii="Arial" w:hAnsi="Arial" w:cs="Arial"/>
                <w:szCs w:val="21"/>
                <w:lang w:val="en-US" w:eastAsia="zh-CN"/>
              </w:rPr>
              <w:t>2</w:t>
            </w:r>
            <w:r>
              <w:rPr>
                <w:rFonts w:ascii="Arial" w:hAnsi="Arial" w:cs="Arial" w:hint="eastAsia"/>
                <w:szCs w:val="21"/>
                <w:lang w:val="en-US" w:eastAsia="zh-CN"/>
              </w:rPr>
              <w:t>0</w:t>
            </w:r>
          </w:p>
        </w:tc>
        <w:tc>
          <w:tcPr>
            <w:tcW w:w="2387" w:type="dxa"/>
            <w:gridSpan w:val="2"/>
            <w:shd w:val="clear" w:color="auto" w:fill="FFFFFF" w:themeFill="background1"/>
          </w:tcPr>
          <w:p w:rsidR="00AC0565" w:rsidRPr="00AC0565" w:rsidRDefault="00AC0565" w:rsidP="00AC0565">
            <w:pPr>
              <w:ind w:firstLineChars="100" w:firstLine="181"/>
              <w:rPr>
                <w:rFonts w:ascii="Arial" w:hAnsi="Arial" w:cs="Arial"/>
                <w:b/>
                <w:iCs/>
                <w:color w:val="000000"/>
                <w:sz w:val="18"/>
                <w:szCs w:val="18"/>
                <w:lang w:val="en-US" w:eastAsia="zh-CN"/>
              </w:rPr>
            </w:pPr>
            <w:r w:rsidRPr="00AC0565">
              <w:rPr>
                <w:rFonts w:ascii="Arial" w:hAnsi="Arial" w:cs="Arial"/>
                <w:b/>
                <w:iCs/>
                <w:noProof/>
                <w:color w:val="000000"/>
                <w:sz w:val="18"/>
                <w:szCs w:val="18"/>
                <w:lang w:val="en-US" w:eastAsia="zh-CN"/>
              </w:rPr>
              <w:drawing>
                <wp:anchor distT="0" distB="0" distL="114300" distR="114300" simplePos="0" relativeHeight="251646976" behindDoc="0" locked="0" layoutInCell="1" allowOverlap="1" wp14:anchorId="4458E1F9" wp14:editId="20E1DCA9">
                  <wp:simplePos x="0" y="0"/>
                  <wp:positionH relativeFrom="margin">
                    <wp:posOffset>-73025</wp:posOffset>
                  </wp:positionH>
                  <wp:positionV relativeFrom="margin">
                    <wp:posOffset>3810</wp:posOffset>
                  </wp:positionV>
                  <wp:extent cx="1202055" cy="14287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06" r="15537"/>
                          <a:stretch/>
                        </pic:blipFill>
                        <pic:spPr bwMode="auto">
                          <a:xfrm>
                            <a:off x="0" y="0"/>
                            <a:ext cx="120205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95" w:type="dxa"/>
            <w:shd w:val="clear" w:color="auto" w:fill="FFFFFF" w:themeFill="background1"/>
          </w:tcPr>
          <w:p w:rsidR="00AC0565" w:rsidRDefault="00AC0565" w:rsidP="00AC0565">
            <w:pPr>
              <w:ind w:firstLineChars="100" w:firstLine="181"/>
              <w:rPr>
                <w:rFonts w:ascii="Arial" w:hAnsi="Arial" w:cs="Arial"/>
                <w:b/>
                <w:iCs/>
                <w:color w:val="000000"/>
                <w:sz w:val="18"/>
                <w:szCs w:val="18"/>
                <w:lang w:val="en-US" w:eastAsia="zh-CN"/>
              </w:rPr>
            </w:pPr>
          </w:p>
          <w:p w:rsidR="00AC0565" w:rsidRPr="00AC0565" w:rsidRDefault="00AC0565" w:rsidP="00AC0565">
            <w:pPr>
              <w:rPr>
                <w:rFonts w:ascii="Arial" w:hAnsi="Arial" w:cs="Arial"/>
                <w:b/>
                <w:iCs/>
                <w:color w:val="000000"/>
                <w:sz w:val="18"/>
                <w:szCs w:val="18"/>
                <w:lang w:val="en-US" w:eastAsia="zh-CN"/>
              </w:rPr>
            </w:pPr>
            <w:r>
              <w:rPr>
                <w:rFonts w:ascii="Arial" w:hAnsi="Arial" w:cs="Arial"/>
                <w:b/>
                <w:iCs/>
                <w:color w:val="000000"/>
                <w:sz w:val="18"/>
                <w:szCs w:val="18"/>
                <w:lang w:val="en-US" w:eastAsia="zh-CN"/>
              </w:rPr>
              <w:t xml:space="preserve">Dr. </w:t>
            </w:r>
            <w:r w:rsidRPr="00AC0565">
              <w:rPr>
                <w:rFonts w:ascii="Arial" w:hAnsi="Arial" w:cs="Arial"/>
                <w:b/>
                <w:iCs/>
                <w:color w:val="000000"/>
                <w:sz w:val="18"/>
                <w:szCs w:val="18"/>
                <w:lang w:val="en-US" w:eastAsia="zh-CN"/>
              </w:rPr>
              <w:t>Batuhan Osmanoglu</w:t>
            </w:r>
          </w:p>
          <w:p w:rsidR="00AC0565" w:rsidRPr="00AC0565" w:rsidRDefault="00AC0565" w:rsidP="00AC0565">
            <w:pPr>
              <w:widowControl w:val="0"/>
              <w:snapToGrid w:val="0"/>
              <w:spacing w:beforeLines="20" w:before="66"/>
              <w:jc w:val="both"/>
              <w:rPr>
                <w:rFonts w:ascii="Arial" w:hAnsi="Arial" w:cs="Arial"/>
                <w:color w:val="555555"/>
                <w:sz w:val="20"/>
                <w:szCs w:val="20"/>
                <w:shd w:val="clear" w:color="auto" w:fill="FFFFFF"/>
              </w:rPr>
            </w:pPr>
            <w:r w:rsidRPr="00AC0565">
              <w:rPr>
                <w:rFonts w:ascii="Arial" w:hAnsi="Arial" w:cs="Arial"/>
                <w:color w:val="555555"/>
                <w:sz w:val="20"/>
                <w:szCs w:val="20"/>
                <w:shd w:val="clear" w:color="auto" w:fill="FFFFFF"/>
              </w:rPr>
              <w:t>Biospheric Sciences Laboratory</w:t>
            </w:r>
          </w:p>
          <w:p w:rsidR="00AC0565" w:rsidRPr="00AC0565" w:rsidRDefault="00AC0565" w:rsidP="00AC0565">
            <w:pPr>
              <w:widowControl w:val="0"/>
              <w:snapToGrid w:val="0"/>
              <w:spacing w:beforeLines="20" w:before="66"/>
              <w:jc w:val="both"/>
              <w:rPr>
                <w:rFonts w:ascii="Arial" w:hAnsi="Arial" w:cs="Arial"/>
                <w:color w:val="555555"/>
                <w:sz w:val="20"/>
                <w:szCs w:val="20"/>
                <w:shd w:val="clear" w:color="auto" w:fill="FFFFFF"/>
              </w:rPr>
            </w:pPr>
            <w:r w:rsidRPr="00AC0565">
              <w:rPr>
                <w:rFonts w:ascii="Arial" w:hAnsi="Arial" w:cs="Arial"/>
                <w:color w:val="555555"/>
                <w:sz w:val="20"/>
                <w:szCs w:val="20"/>
                <w:shd w:val="clear" w:color="auto" w:fill="FFFFFF"/>
              </w:rPr>
              <w:t>NASA Goddard Space Flight Center, USA</w:t>
            </w:r>
          </w:p>
          <w:p w:rsidR="00AC0565" w:rsidRPr="00B83DF7" w:rsidRDefault="004541F9" w:rsidP="00AC0565">
            <w:pPr>
              <w:pStyle w:val="HTML"/>
              <w:shd w:val="clear" w:color="auto" w:fill="FFFFFF"/>
              <w:snapToGrid w:val="0"/>
              <w:rPr>
                <w:rFonts w:ascii="Arial" w:hAnsi="Arial" w:cs="Arial"/>
                <w:b/>
                <w:iCs/>
                <w:color w:val="000000"/>
                <w:sz w:val="18"/>
                <w:szCs w:val="18"/>
              </w:rPr>
            </w:pPr>
            <w:hyperlink r:id="rId21" w:history="1">
              <w:r w:rsidR="00AC0565" w:rsidRPr="00B83DF7">
                <w:rPr>
                  <w:rStyle w:val="a6"/>
                  <w:rFonts w:ascii="Arial" w:hAnsi="Arial" w:cs="Arial"/>
                  <w:sz w:val="20"/>
                  <w:szCs w:val="20"/>
                  <w:u w:val="none"/>
                  <w:shd w:val="clear" w:color="auto" w:fill="FFFFFF"/>
                  <w:lang w:val="en-GB" w:eastAsia="en-US"/>
                </w:rPr>
                <w:t>batuhan.osmanoglu@nasa.gov</w:t>
              </w:r>
            </w:hyperlink>
          </w:p>
        </w:tc>
      </w:tr>
      <w:tr w:rsidR="00AC0565" w:rsidTr="008B0128">
        <w:trPr>
          <w:trHeight w:val="502"/>
        </w:trPr>
        <w:tc>
          <w:tcPr>
            <w:tcW w:w="982" w:type="dxa"/>
            <w:gridSpan w:val="2"/>
            <w:shd w:val="clear" w:color="auto" w:fill="auto"/>
          </w:tcPr>
          <w:p w:rsidR="00AC0565" w:rsidRDefault="00AC0565" w:rsidP="008D7444">
            <w:pPr>
              <w:snapToGrid w:val="0"/>
              <w:rPr>
                <w:rFonts w:ascii="Arial" w:hAnsi="Arial" w:cs="Arial"/>
                <w:szCs w:val="21"/>
                <w:lang w:val="en-US" w:eastAsia="zh-CN"/>
              </w:rPr>
            </w:pPr>
          </w:p>
        </w:tc>
        <w:tc>
          <w:tcPr>
            <w:tcW w:w="8482" w:type="dxa"/>
            <w:gridSpan w:val="3"/>
            <w:shd w:val="clear" w:color="auto" w:fill="FFFFFF" w:themeFill="background1"/>
          </w:tcPr>
          <w:p w:rsidR="00912A10" w:rsidRPr="00912A10" w:rsidRDefault="00912A10" w:rsidP="00912A10">
            <w:pPr>
              <w:snapToGrid w:val="0"/>
              <w:spacing w:beforeLines="50" w:before="165"/>
              <w:rPr>
                <w:rFonts w:ascii="Arial" w:hAnsi="Arial" w:cs="Arial"/>
                <w:b/>
                <w:color w:val="000000"/>
                <w:sz w:val="21"/>
                <w:szCs w:val="18"/>
              </w:rPr>
            </w:pPr>
            <w:r w:rsidRPr="00912A10">
              <w:rPr>
                <w:rFonts w:ascii="Arial" w:hAnsi="Arial" w:cs="Arial"/>
                <w:b/>
                <w:color w:val="000000"/>
                <w:sz w:val="21"/>
                <w:szCs w:val="18"/>
              </w:rPr>
              <w:t>SAR-enhanced Disaster Risk Monitoring, Mapping and Assessment</w:t>
            </w:r>
          </w:p>
          <w:p w:rsidR="00912A10" w:rsidRPr="00912A10" w:rsidRDefault="00912A10" w:rsidP="00912A10">
            <w:pPr>
              <w:pStyle w:val="HTML"/>
              <w:shd w:val="clear" w:color="auto" w:fill="FFFFFF"/>
              <w:snapToGrid w:val="0"/>
              <w:spacing w:beforeLines="50" w:before="165"/>
              <w:jc w:val="both"/>
              <w:rPr>
                <w:rFonts w:ascii="Arial" w:hAnsi="Arial" w:cs="Arial"/>
                <w:color w:val="000000"/>
                <w:sz w:val="21"/>
                <w:szCs w:val="18"/>
              </w:rPr>
            </w:pPr>
            <w:r w:rsidRPr="00912A10">
              <w:rPr>
                <w:rFonts w:ascii="Arial" w:hAnsi="Arial" w:cs="Arial"/>
                <w:color w:val="000000"/>
                <w:sz w:val="21"/>
                <w:szCs w:val="18"/>
              </w:rPr>
              <w:t>Synthetic Aperture Radar (SAR) brings unique advantages to disaster response and assessment, thanks to its unique capabilities such as sunlight independent and through the clouds imaging. With over ten civilian SAR satellites in orbit, more often than not, the first medium resolution imagery is acquired from a SAR satellite after a major disaster. Furthermore, SAR’s unique capability to acquire imagery at different resolutions (1-100m) and its potential to cover large swaths (10-400km) make it a useful asset in space. NASA’s DISASTERS Program targets a spectrum of disasters, including floods, earthquakes, volcanoes, and landslides as well as combined hazards and cascading impacts, using any available remote sensing imagery, state-of-the-art techniques, and mode</w:t>
            </w:r>
            <w:r>
              <w:rPr>
                <w:rFonts w:ascii="Arial" w:hAnsi="Arial" w:cs="Arial"/>
                <w:color w:val="000000"/>
                <w:sz w:val="21"/>
                <w:szCs w:val="18"/>
              </w:rPr>
              <w:t>l</w:t>
            </w:r>
            <w:r w:rsidRPr="00912A10">
              <w:rPr>
                <w:rFonts w:ascii="Arial" w:hAnsi="Arial" w:cs="Arial"/>
                <w:color w:val="000000"/>
                <w:sz w:val="21"/>
                <w:szCs w:val="18"/>
              </w:rPr>
              <w:t xml:space="preserve">ling. </w:t>
            </w:r>
          </w:p>
          <w:p w:rsidR="00912A10" w:rsidRPr="00912A10" w:rsidRDefault="00912A10" w:rsidP="00912A10">
            <w:pPr>
              <w:pStyle w:val="HTML"/>
              <w:shd w:val="clear" w:color="auto" w:fill="FFFFFF"/>
              <w:snapToGrid w:val="0"/>
              <w:spacing w:beforeLines="50" w:before="165"/>
              <w:jc w:val="both"/>
              <w:rPr>
                <w:rFonts w:ascii="Arial" w:hAnsi="Arial" w:cs="Arial"/>
                <w:color w:val="000000"/>
                <w:sz w:val="21"/>
                <w:szCs w:val="18"/>
              </w:rPr>
            </w:pPr>
            <w:r w:rsidRPr="00912A10">
              <w:rPr>
                <w:rFonts w:ascii="Arial" w:hAnsi="Arial" w:cs="Arial"/>
                <w:color w:val="000000"/>
                <w:sz w:val="21"/>
                <w:szCs w:val="18"/>
              </w:rPr>
              <w:t xml:space="preserve">In this lecture, </w:t>
            </w:r>
            <w:r>
              <w:rPr>
                <w:rFonts w:ascii="Arial" w:hAnsi="Arial" w:cs="Arial"/>
                <w:color w:val="000000"/>
                <w:sz w:val="21"/>
                <w:szCs w:val="18"/>
              </w:rPr>
              <w:t>he</w:t>
            </w:r>
            <w:r w:rsidRPr="00912A10">
              <w:rPr>
                <w:rFonts w:ascii="Arial" w:hAnsi="Arial" w:cs="Arial"/>
                <w:color w:val="000000"/>
                <w:sz w:val="21"/>
                <w:szCs w:val="18"/>
              </w:rPr>
              <w:t xml:space="preserve"> will go over some of the synthetic aperture radar techniques utilized in </w:t>
            </w:r>
            <w:r w:rsidRPr="00912A10">
              <w:rPr>
                <w:rFonts w:ascii="Arial" w:hAnsi="Arial" w:cs="Arial"/>
                <w:color w:val="000000"/>
                <w:sz w:val="21"/>
                <w:szCs w:val="18"/>
              </w:rPr>
              <w:lastRenderedPageBreak/>
              <w:t xml:space="preserve">disaster risk monitoring, mapping and assessment. The techniques presented, will not only cover the SAR amplitude based applications but also other SAR observables (e.g. phase, coherence) as well as imagery acquired at different frequencies and polarizations. In terms of risk monitoring, we will touch on interferometric time series analysis as a method of detecting slow moving landslides, mapping interseismic fault motion, mining/boring related deformations and coastal subsidence exacerbated by sea-level rise. We will look into amplitude based techniques for oil spill, flood, tornado scar mapping. Amplitude and phase based change detection techniques will also be presented for large scale damage mapping (e.g. earthquake aftermath). </w:t>
            </w:r>
          </w:p>
          <w:p w:rsidR="00912A10" w:rsidRPr="00912A10" w:rsidRDefault="00912A10" w:rsidP="00912A10">
            <w:pPr>
              <w:pStyle w:val="HTML"/>
              <w:shd w:val="clear" w:color="auto" w:fill="FFFFFF"/>
              <w:snapToGrid w:val="0"/>
              <w:spacing w:beforeLines="50" w:before="165"/>
              <w:jc w:val="both"/>
              <w:rPr>
                <w:rFonts w:ascii="Arial" w:hAnsi="Arial" w:cs="Arial"/>
                <w:color w:val="000000"/>
                <w:sz w:val="21"/>
                <w:szCs w:val="18"/>
              </w:rPr>
            </w:pPr>
            <w:r>
              <w:rPr>
                <w:rFonts w:ascii="Arial" w:hAnsi="Arial" w:cs="Arial"/>
                <w:color w:val="000000"/>
                <w:sz w:val="21"/>
                <w:szCs w:val="18"/>
              </w:rPr>
              <w:t>He</w:t>
            </w:r>
            <w:r w:rsidRPr="00912A10">
              <w:rPr>
                <w:rFonts w:ascii="Arial" w:hAnsi="Arial" w:cs="Arial"/>
                <w:color w:val="000000"/>
                <w:sz w:val="21"/>
                <w:szCs w:val="18"/>
              </w:rPr>
              <w:t xml:space="preserve"> will also investigate a few past disasters and NASA’s response to them. The distinction and relationship between hazard and risk will also be analyzed. These will highlight what SAR imagery brought to the table in each case. At the end of the lecture we will discuss the publicly available tools and imagery SAR analysis, so that interested attendees can work start working on their own. This lecture will build upon the lecture given by Saygin Abdikan titled “Introduction to Synthetic Aperture Radar Systems”. </w:t>
            </w:r>
          </w:p>
          <w:p w:rsidR="00AC0565" w:rsidRPr="00912A10" w:rsidRDefault="00AC0565" w:rsidP="008D7444">
            <w:pPr>
              <w:snapToGrid w:val="0"/>
              <w:rPr>
                <w:rFonts w:ascii="Arial" w:hAnsi="Arial" w:cs="Arial"/>
                <w:b/>
                <w:noProof/>
                <w:color w:val="000000"/>
                <w:szCs w:val="20"/>
                <w:lang w:eastAsia="zh-CN"/>
              </w:rPr>
            </w:pPr>
          </w:p>
        </w:tc>
      </w:tr>
      <w:tr w:rsidR="00AC0565" w:rsidTr="008B0128">
        <w:trPr>
          <w:trHeight w:val="502"/>
        </w:trPr>
        <w:tc>
          <w:tcPr>
            <w:tcW w:w="982" w:type="dxa"/>
            <w:gridSpan w:val="2"/>
            <w:shd w:val="clear" w:color="auto" w:fill="auto"/>
          </w:tcPr>
          <w:p w:rsidR="00AC0565" w:rsidRDefault="00AC0565" w:rsidP="008D7444">
            <w:pPr>
              <w:snapToGrid w:val="0"/>
              <w:rPr>
                <w:rFonts w:ascii="Arial" w:hAnsi="Arial" w:cs="Arial"/>
                <w:szCs w:val="21"/>
                <w:lang w:val="en-US" w:eastAsia="zh-CN"/>
              </w:rPr>
            </w:pPr>
          </w:p>
        </w:tc>
        <w:tc>
          <w:tcPr>
            <w:tcW w:w="8482" w:type="dxa"/>
            <w:gridSpan w:val="3"/>
            <w:shd w:val="clear" w:color="auto" w:fill="FFFFFF" w:themeFill="background1"/>
          </w:tcPr>
          <w:p w:rsidR="00AC0565" w:rsidRDefault="00AC0565" w:rsidP="00AC0565">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AC0565" w:rsidRPr="00AC0565" w:rsidRDefault="00AC0565" w:rsidP="00AC0565">
            <w:pPr>
              <w:pStyle w:val="HTML"/>
              <w:shd w:val="clear" w:color="auto" w:fill="FFFFFF"/>
              <w:snapToGrid w:val="0"/>
              <w:spacing w:beforeLines="50" w:before="165"/>
              <w:jc w:val="both"/>
              <w:rPr>
                <w:rFonts w:ascii="Arial" w:hAnsi="Arial" w:cs="Arial"/>
                <w:color w:val="000000"/>
                <w:sz w:val="21"/>
                <w:szCs w:val="18"/>
              </w:rPr>
            </w:pPr>
            <w:r w:rsidRPr="00AC0565">
              <w:rPr>
                <w:rFonts w:ascii="Arial" w:hAnsi="Arial" w:cs="Arial"/>
                <w:color w:val="000000"/>
                <w:sz w:val="21"/>
                <w:szCs w:val="18"/>
              </w:rPr>
              <w:t xml:space="preserve">Batu holds a B.Sc. in telecommunications engineering and a Ph.D. in synthetic aperture radar interferometry time-series analysis. His dissertation was selected to be the most original research, and he is the winner of the University of Miami Rosenstiel School F.G. Walton Smith Prize for 2012. He worked on glacier remote sensing as a Post-Doc at the University of Alaska Fairbanks between 2011 and 2013. His primary area of expertise is radar remote sensing, and he has worked on applications for observing surface deformation, measuring target velocities, boosting signal-to-noise ratio in target detection algorithms, and radar design and instrumentation. </w:t>
            </w:r>
          </w:p>
          <w:p w:rsidR="00AC0565" w:rsidRPr="00AC0565" w:rsidRDefault="00AC0565" w:rsidP="00AC0565">
            <w:pPr>
              <w:pStyle w:val="HTML"/>
              <w:shd w:val="clear" w:color="auto" w:fill="FFFFFF"/>
              <w:snapToGrid w:val="0"/>
              <w:spacing w:beforeLines="50" w:before="165"/>
              <w:jc w:val="both"/>
              <w:rPr>
                <w:rFonts w:ascii="Arial" w:hAnsi="Arial" w:cs="Arial"/>
                <w:color w:val="000000"/>
                <w:sz w:val="21"/>
                <w:szCs w:val="18"/>
              </w:rPr>
            </w:pPr>
            <w:r w:rsidRPr="00AC0565">
              <w:rPr>
                <w:rFonts w:ascii="Arial" w:hAnsi="Arial" w:cs="Arial"/>
                <w:color w:val="000000"/>
                <w:sz w:val="21"/>
                <w:szCs w:val="18"/>
              </w:rPr>
              <w:t xml:space="preserve">Since 2013 he has been working at the NASA Goddard Space Flight Center. He is working on the instrument and algorithm development of P- , L-, X- and Ku-band synthetic aperture radar systems. He received the NASA Goddard Heliophysics and Biospheric Sciences Award in 2015 for his contributions to the ongoing radar work at Biospheric Sciences Laboratory. He is currently working on development of a snow radar/radiometer sensor, and is one of the DISASTERS Program Coordinators at NASA Goddard. </w:t>
            </w:r>
          </w:p>
          <w:p w:rsidR="00AC0565" w:rsidRPr="00AC0565" w:rsidRDefault="00AC0565" w:rsidP="00AC0565">
            <w:pPr>
              <w:pStyle w:val="HTML"/>
              <w:shd w:val="clear" w:color="auto" w:fill="FFFFFF"/>
              <w:snapToGrid w:val="0"/>
              <w:spacing w:beforeLines="50" w:before="165"/>
              <w:jc w:val="both"/>
              <w:rPr>
                <w:rFonts w:ascii="Arial" w:hAnsi="Arial" w:cs="Arial"/>
                <w:color w:val="000000"/>
                <w:sz w:val="21"/>
                <w:szCs w:val="18"/>
              </w:rPr>
            </w:pPr>
            <w:r w:rsidRPr="00AC0565">
              <w:rPr>
                <w:rFonts w:ascii="Arial" w:hAnsi="Arial" w:cs="Arial"/>
                <w:color w:val="000000"/>
                <w:sz w:val="21"/>
                <w:szCs w:val="18"/>
              </w:rPr>
              <w:t xml:space="preserve">He also works at International Association for Hydrogen Energy as an Internet editor. In his free time, he helps to create new features for Technical University of Delft's Interferometry software (DORIS), and he is the core developer of the Automated DORis Environment (ADORE). </w:t>
            </w:r>
          </w:p>
          <w:p w:rsidR="00F44AF3" w:rsidRPr="00F44AF3" w:rsidRDefault="00AC0565" w:rsidP="009232AC">
            <w:pPr>
              <w:pStyle w:val="HTML"/>
              <w:shd w:val="clear" w:color="auto" w:fill="FFFFFF"/>
              <w:snapToGrid w:val="0"/>
              <w:spacing w:beforeLines="50" w:before="165"/>
              <w:jc w:val="both"/>
              <w:rPr>
                <w:rFonts w:ascii="Arial" w:hAnsi="Arial" w:cs="Arial"/>
                <w:color w:val="000000"/>
                <w:sz w:val="21"/>
                <w:szCs w:val="18"/>
              </w:rPr>
            </w:pPr>
            <w:r w:rsidRPr="00AC0565">
              <w:rPr>
                <w:rFonts w:ascii="Arial" w:hAnsi="Arial" w:cs="Arial"/>
                <w:color w:val="000000"/>
                <w:sz w:val="21"/>
                <w:szCs w:val="18"/>
              </w:rPr>
              <w:t>He is a member of the IEEE and American Geophysical Union. He chairs the Microwave Remote Sensing workgroup under International Society for Photogrammetry and Remote-Sensing. He takes part in several remote sensing projects, for which he uses radar satellite imagery operated by European, German, Italian, Japanese and Canadian Space Agencies, NASA's airborne sensors DBSAR, ECOSAR and UAVSAR, and GAMMA's Ground Based Radar Interferometer.</w:t>
            </w:r>
          </w:p>
        </w:tc>
      </w:tr>
      <w:tr w:rsidR="007B700E" w:rsidTr="00B56A84">
        <w:trPr>
          <w:trHeight w:val="502"/>
        </w:trPr>
        <w:tc>
          <w:tcPr>
            <w:tcW w:w="959" w:type="dxa"/>
            <w:shd w:val="clear" w:color="auto" w:fill="auto"/>
          </w:tcPr>
          <w:p w:rsidR="007B700E" w:rsidRDefault="007B700E" w:rsidP="007B700E">
            <w:pPr>
              <w:spacing w:beforeLines="50" w:before="165" w:afterLines="50" w:after="165"/>
              <w:rPr>
                <w:rFonts w:ascii="Arial" w:hAnsi="Arial" w:cs="Arial"/>
                <w:b/>
                <w:color w:val="000000"/>
                <w:szCs w:val="20"/>
                <w:lang w:val="en-US" w:eastAsia="zh-CN"/>
              </w:rPr>
            </w:pPr>
            <w:r w:rsidRPr="002E1143">
              <w:rPr>
                <w:rFonts w:ascii="Arial" w:hAnsi="Arial" w:cs="Arial" w:hint="eastAsia"/>
                <w:szCs w:val="21"/>
                <w:lang w:val="en-US" w:eastAsia="zh-CN"/>
              </w:rPr>
              <w:t>1</w:t>
            </w:r>
            <w:r>
              <w:rPr>
                <w:rFonts w:ascii="Arial" w:hAnsi="Arial" w:cs="Arial" w:hint="eastAsia"/>
                <w:szCs w:val="21"/>
                <w:lang w:val="en-US" w:eastAsia="zh-CN"/>
              </w:rPr>
              <w:t>1</w:t>
            </w:r>
            <w:r w:rsidRPr="002E1143">
              <w:rPr>
                <w:rFonts w:ascii="Arial" w:hAnsi="Arial" w:cs="Arial" w:hint="eastAsia"/>
                <w:szCs w:val="21"/>
                <w:lang w:val="en-US" w:eastAsia="zh-CN"/>
              </w:rPr>
              <w:t>:</w:t>
            </w:r>
            <w:r>
              <w:rPr>
                <w:rFonts w:ascii="Arial" w:hAnsi="Arial" w:cs="Arial" w:hint="eastAsia"/>
                <w:szCs w:val="21"/>
                <w:lang w:val="en-US" w:eastAsia="zh-CN"/>
              </w:rPr>
              <w:t>2</w:t>
            </w:r>
            <w:r w:rsidRPr="002E1143">
              <w:rPr>
                <w:rFonts w:ascii="Arial" w:hAnsi="Arial" w:cs="Arial" w:hint="eastAsia"/>
                <w:szCs w:val="21"/>
                <w:lang w:val="en-US" w:eastAsia="zh-CN"/>
              </w:rPr>
              <w:t>0-1</w:t>
            </w:r>
            <w:r>
              <w:rPr>
                <w:rFonts w:ascii="Arial" w:hAnsi="Arial" w:cs="Arial" w:hint="eastAsia"/>
                <w:szCs w:val="21"/>
                <w:lang w:val="en-US" w:eastAsia="zh-CN"/>
              </w:rPr>
              <w:t>2</w:t>
            </w:r>
            <w:r w:rsidRPr="002E1143">
              <w:rPr>
                <w:rFonts w:ascii="Arial" w:hAnsi="Arial" w:cs="Arial" w:hint="eastAsia"/>
                <w:szCs w:val="21"/>
                <w:lang w:val="en-US" w:eastAsia="zh-CN"/>
              </w:rPr>
              <w:t>:</w:t>
            </w:r>
            <w:r>
              <w:rPr>
                <w:rFonts w:ascii="Arial" w:hAnsi="Arial" w:cs="Arial" w:hint="eastAsia"/>
                <w:szCs w:val="21"/>
                <w:lang w:val="en-US" w:eastAsia="zh-CN"/>
              </w:rPr>
              <w:t>0</w:t>
            </w:r>
            <w:r w:rsidRPr="002E1143">
              <w:rPr>
                <w:rFonts w:ascii="Arial" w:hAnsi="Arial" w:cs="Arial" w:hint="eastAsia"/>
                <w:szCs w:val="21"/>
                <w:lang w:val="en-US" w:eastAsia="zh-CN"/>
              </w:rPr>
              <w:t>0</w:t>
            </w:r>
          </w:p>
        </w:tc>
        <w:tc>
          <w:tcPr>
            <w:tcW w:w="2410" w:type="dxa"/>
            <w:gridSpan w:val="3"/>
            <w:shd w:val="clear" w:color="auto" w:fill="auto"/>
          </w:tcPr>
          <w:p w:rsidR="007B700E" w:rsidRDefault="007B700E" w:rsidP="007B700E">
            <w:pPr>
              <w:snapToGrid w:val="0"/>
              <w:spacing w:beforeLines="50" w:before="165"/>
              <w:rPr>
                <w:rFonts w:ascii="Arial" w:hAnsi="Arial" w:cs="Arial"/>
                <w:b/>
                <w:color w:val="000000"/>
                <w:sz w:val="21"/>
                <w:szCs w:val="18"/>
              </w:rPr>
            </w:pPr>
            <w:r w:rsidRPr="002E1143">
              <w:rPr>
                <w:rFonts w:ascii="Arial" w:hAnsi="Arial" w:cs="Arial"/>
                <w:b/>
                <w:noProof/>
                <w:color w:val="000000"/>
                <w:sz w:val="21"/>
                <w:szCs w:val="18"/>
                <w:lang w:val="en-US" w:eastAsia="zh-CN"/>
              </w:rPr>
              <w:drawing>
                <wp:inline distT="0" distB="0" distL="0" distR="0" wp14:anchorId="49807870" wp14:editId="60993295">
                  <wp:extent cx="1120621" cy="158115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8582" cy="1592383"/>
                          </a:xfrm>
                          <a:prstGeom prst="rect">
                            <a:avLst/>
                          </a:prstGeom>
                          <a:noFill/>
                          <a:ln>
                            <a:noFill/>
                          </a:ln>
                        </pic:spPr>
                      </pic:pic>
                    </a:graphicData>
                  </a:graphic>
                </wp:inline>
              </w:drawing>
            </w:r>
          </w:p>
        </w:tc>
        <w:tc>
          <w:tcPr>
            <w:tcW w:w="6095" w:type="dxa"/>
            <w:shd w:val="clear" w:color="auto" w:fill="auto"/>
          </w:tcPr>
          <w:p w:rsidR="007B700E" w:rsidRDefault="007B700E" w:rsidP="007B700E">
            <w:pPr>
              <w:snapToGrid w:val="0"/>
              <w:spacing w:beforeLines="50" w:before="165"/>
              <w:rPr>
                <w:rStyle w:val="ab"/>
                <w:rFonts w:ascii="Arial" w:hAnsi="Arial" w:cs="Arial"/>
                <w:color w:val="555555"/>
                <w:sz w:val="20"/>
                <w:szCs w:val="20"/>
                <w:shd w:val="clear" w:color="auto" w:fill="FFFFFF"/>
              </w:rPr>
            </w:pPr>
          </w:p>
          <w:p w:rsidR="007B700E" w:rsidRPr="002E1143" w:rsidRDefault="007B700E" w:rsidP="007B700E">
            <w:pPr>
              <w:rPr>
                <w:rFonts w:ascii="Arial" w:hAnsi="Arial" w:cs="Arial"/>
                <w:b/>
                <w:iCs/>
                <w:color w:val="000000"/>
                <w:sz w:val="18"/>
                <w:szCs w:val="18"/>
                <w:lang w:val="en-US" w:eastAsia="zh-CN"/>
              </w:rPr>
            </w:pPr>
            <w:r>
              <w:rPr>
                <w:rFonts w:ascii="Arial" w:hAnsi="Arial" w:cs="Arial"/>
                <w:b/>
                <w:iCs/>
                <w:color w:val="000000"/>
                <w:sz w:val="18"/>
                <w:szCs w:val="18"/>
                <w:lang w:val="en-US" w:eastAsia="zh-CN"/>
              </w:rPr>
              <w:t xml:space="preserve">Dr. </w:t>
            </w:r>
            <w:r w:rsidRPr="002E1143">
              <w:rPr>
                <w:rFonts w:ascii="Arial" w:hAnsi="Arial" w:cs="Arial"/>
                <w:b/>
                <w:iCs/>
                <w:color w:val="000000"/>
                <w:sz w:val="18"/>
                <w:szCs w:val="18"/>
                <w:lang w:val="en-US" w:eastAsia="zh-CN"/>
              </w:rPr>
              <w:t>Mitsunori Yoshimura</w:t>
            </w:r>
          </w:p>
          <w:p w:rsidR="007B700E" w:rsidRDefault="007B700E" w:rsidP="007B700E">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PASCO Research Institute</w:t>
            </w:r>
          </w:p>
          <w:p w:rsidR="007B700E" w:rsidRDefault="007B700E" w:rsidP="007B700E">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PASCO Corporation, Japan</w:t>
            </w:r>
          </w:p>
          <w:p w:rsidR="007B700E" w:rsidRDefault="004541F9" w:rsidP="007B700E">
            <w:pPr>
              <w:pStyle w:val="HTML"/>
              <w:shd w:val="clear" w:color="auto" w:fill="FFFFFF"/>
              <w:snapToGrid w:val="0"/>
              <w:rPr>
                <w:rFonts w:ascii="Arial" w:hAnsi="Arial" w:cs="Arial"/>
                <w:b/>
                <w:color w:val="000000"/>
                <w:sz w:val="21"/>
                <w:szCs w:val="18"/>
              </w:rPr>
            </w:pPr>
            <w:hyperlink r:id="rId23" w:history="1">
              <w:r w:rsidR="007B700E" w:rsidRPr="002E1143">
                <w:rPr>
                  <w:rStyle w:val="a6"/>
                  <w:rFonts w:ascii="Arial" w:hAnsi="Arial" w:cs="Arial"/>
                  <w:sz w:val="20"/>
                  <w:szCs w:val="20"/>
                  <w:u w:val="none"/>
                  <w:shd w:val="clear" w:color="auto" w:fill="FFFFFF"/>
                  <w:lang w:val="en-GB" w:eastAsia="en-US"/>
                </w:rPr>
                <w:t>gr4m-ysmr@asahi-net.or.jp</w:t>
              </w:r>
            </w:hyperlink>
          </w:p>
        </w:tc>
      </w:tr>
      <w:tr w:rsidR="007B700E" w:rsidTr="00B56A84">
        <w:trPr>
          <w:trHeight w:val="502"/>
        </w:trPr>
        <w:tc>
          <w:tcPr>
            <w:tcW w:w="959" w:type="dxa"/>
            <w:shd w:val="clear" w:color="auto" w:fill="auto"/>
          </w:tcPr>
          <w:p w:rsidR="007B700E" w:rsidRPr="002E1143" w:rsidRDefault="007B700E" w:rsidP="007B700E">
            <w:pPr>
              <w:spacing w:beforeLines="50" w:before="165" w:afterLines="50" w:after="165"/>
              <w:rPr>
                <w:rFonts w:ascii="Arial" w:hAnsi="Arial" w:cs="Arial"/>
                <w:szCs w:val="21"/>
                <w:lang w:val="en-US" w:eastAsia="zh-CN"/>
              </w:rPr>
            </w:pPr>
          </w:p>
        </w:tc>
        <w:tc>
          <w:tcPr>
            <w:tcW w:w="8505" w:type="dxa"/>
            <w:gridSpan w:val="4"/>
            <w:shd w:val="clear" w:color="auto" w:fill="auto"/>
          </w:tcPr>
          <w:p w:rsidR="007B700E" w:rsidRPr="002E1143" w:rsidRDefault="007B700E" w:rsidP="007B700E">
            <w:pPr>
              <w:snapToGrid w:val="0"/>
              <w:spacing w:beforeLines="50" w:before="165"/>
              <w:rPr>
                <w:rFonts w:ascii="Arial" w:hAnsi="Arial" w:cs="Arial"/>
                <w:b/>
                <w:color w:val="000000"/>
                <w:sz w:val="21"/>
                <w:szCs w:val="18"/>
              </w:rPr>
            </w:pPr>
            <w:r w:rsidRPr="002E1143">
              <w:rPr>
                <w:rFonts w:ascii="Arial" w:hAnsi="Arial" w:cs="Arial"/>
                <w:b/>
                <w:color w:val="000000"/>
                <w:sz w:val="21"/>
                <w:szCs w:val="18"/>
              </w:rPr>
              <w:t>Remote Sensing for Forest Ecosystem Monitoring</w:t>
            </w:r>
          </w:p>
          <w:p w:rsidR="007B700E" w:rsidRPr="009E09C8" w:rsidRDefault="007B700E" w:rsidP="007B700E">
            <w:pPr>
              <w:pStyle w:val="HTML"/>
              <w:shd w:val="clear" w:color="auto" w:fill="FFFFFF"/>
              <w:snapToGrid w:val="0"/>
              <w:spacing w:beforeLines="50" w:before="165"/>
              <w:jc w:val="both"/>
              <w:rPr>
                <w:rFonts w:ascii="Arial" w:hAnsi="Arial" w:cs="Arial"/>
                <w:color w:val="000000"/>
                <w:sz w:val="21"/>
                <w:szCs w:val="18"/>
              </w:rPr>
            </w:pPr>
            <w:r w:rsidRPr="009E09C8">
              <w:rPr>
                <w:rFonts w:ascii="Arial" w:hAnsi="Arial" w:cs="Arial"/>
                <w:color w:val="000000"/>
                <w:sz w:val="21"/>
                <w:szCs w:val="18"/>
              </w:rPr>
              <w:t xml:space="preserve">Most of the earth surface is covered with water and remaining 30% is land. Forests cover </w:t>
            </w:r>
            <w:r w:rsidRPr="009E09C8">
              <w:rPr>
                <w:rFonts w:ascii="Arial" w:hAnsi="Arial" w:cs="Arial"/>
                <w:color w:val="000000"/>
                <w:sz w:val="21"/>
                <w:szCs w:val="18"/>
              </w:rPr>
              <w:lastRenderedPageBreak/>
              <w:t>30% of world’s land. However half size of England are lost every year. Especiallytropical rainforests are often referred to as the lungs of the earth and treasures of biodiversity. Most important tropical rainforest processes occur in the canopy layer, where the bulk of photosynthesis, transpiration and gas exchange between ecosystem and atmosphere take place. Recently, closer links have been forged between canopy physiological studies and remote sensing technology to allow up-scaling of canopy processes and mechanisms. Many plant ecophysiological mechanisms measured at the leaf or branch scale could be integrated at larger spatial scales to the individual or community level using remote sensing and other geospatial technologies.</w:t>
            </w:r>
          </w:p>
          <w:p w:rsidR="007B700E" w:rsidRPr="009E09C8" w:rsidRDefault="007B700E" w:rsidP="007B700E">
            <w:pPr>
              <w:pStyle w:val="HTML"/>
              <w:shd w:val="clear" w:color="auto" w:fill="FFFFFF"/>
              <w:snapToGrid w:val="0"/>
              <w:spacing w:beforeLines="50" w:before="165"/>
              <w:jc w:val="both"/>
              <w:rPr>
                <w:rFonts w:ascii="Arial" w:hAnsi="Arial" w:cs="Arial"/>
                <w:iCs/>
                <w:color w:val="000000"/>
                <w:sz w:val="18"/>
                <w:szCs w:val="18"/>
              </w:rPr>
            </w:pPr>
            <w:r w:rsidRPr="009E09C8">
              <w:rPr>
                <w:rFonts w:ascii="Arial" w:hAnsi="Arial" w:cs="Arial"/>
                <w:color w:val="000000"/>
                <w:sz w:val="21"/>
                <w:szCs w:val="18"/>
              </w:rPr>
              <w:t>In this lecture he introduce ‘Remote Sensing for Forest Ecosystem Monitoring’ based on his experiences at tropical rainforest canopy research in Sarawak, Boruneo Malaysia. In the lecture, he focuses on the ground based remote sensing measurements in order to estimate canopy processes such as plant physiological activities based on the forest light environment. Because the key link between canopy processes and remote sensing techniques is the forest light environment, which is defined as the light distribution and its interactions between the canopy surface and the below-canopy region, and which determines forest plant activities. In this case, we adopted the crane system as our canopy access tool. It is namely the canopy crane and is 80 m in height with a 75 m arm length, and provides us an effective access to any point within a cylinder-shaped volume of 75 m radius and 85 m height. He will show some unique research results and examples.</w:t>
            </w:r>
          </w:p>
        </w:tc>
      </w:tr>
      <w:tr w:rsidR="007B700E" w:rsidTr="00B56A84">
        <w:trPr>
          <w:trHeight w:val="502"/>
        </w:trPr>
        <w:tc>
          <w:tcPr>
            <w:tcW w:w="959" w:type="dxa"/>
            <w:shd w:val="clear" w:color="auto" w:fill="auto"/>
          </w:tcPr>
          <w:p w:rsidR="007B700E" w:rsidRPr="002E1143" w:rsidRDefault="007B700E" w:rsidP="007B700E">
            <w:pPr>
              <w:spacing w:beforeLines="50" w:before="165" w:afterLines="50" w:after="165"/>
              <w:rPr>
                <w:rFonts w:ascii="Arial" w:hAnsi="Arial" w:cs="Arial"/>
                <w:szCs w:val="21"/>
                <w:lang w:val="en-US" w:eastAsia="zh-CN"/>
              </w:rPr>
            </w:pPr>
            <w:r>
              <w:rPr>
                <w:rFonts w:ascii="Arial" w:hAnsi="Arial" w:cs="Arial" w:hint="eastAsia"/>
                <w:szCs w:val="21"/>
                <w:lang w:val="en-US" w:eastAsia="zh-CN"/>
              </w:rPr>
              <w:lastRenderedPageBreak/>
              <w:t xml:space="preserve"> </w:t>
            </w:r>
          </w:p>
        </w:tc>
        <w:tc>
          <w:tcPr>
            <w:tcW w:w="8505" w:type="dxa"/>
            <w:gridSpan w:val="4"/>
            <w:shd w:val="clear" w:color="auto" w:fill="auto"/>
          </w:tcPr>
          <w:p w:rsidR="007B700E" w:rsidRDefault="007B700E" w:rsidP="007B700E">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7B700E" w:rsidRDefault="007B700E" w:rsidP="007B700E">
            <w:pPr>
              <w:pStyle w:val="HTML"/>
              <w:shd w:val="clear" w:color="auto" w:fill="FFFFFF"/>
              <w:snapToGrid w:val="0"/>
              <w:spacing w:beforeLines="50" w:before="165"/>
              <w:jc w:val="both"/>
              <w:rPr>
                <w:rFonts w:ascii="Arial" w:hAnsi="Arial" w:cs="Arial"/>
                <w:color w:val="000000"/>
                <w:sz w:val="21"/>
                <w:szCs w:val="18"/>
              </w:rPr>
            </w:pPr>
            <w:r w:rsidRPr="002E1143">
              <w:rPr>
                <w:rFonts w:ascii="Arial" w:hAnsi="Arial" w:cs="Arial"/>
                <w:iCs/>
                <w:color w:val="000000"/>
                <w:sz w:val="18"/>
                <w:szCs w:val="18"/>
              </w:rPr>
              <w:t xml:space="preserve">He </w:t>
            </w:r>
            <w:r>
              <w:rPr>
                <w:rFonts w:ascii="Arial" w:hAnsi="Arial" w:cs="Arial"/>
                <w:color w:val="000000"/>
                <w:sz w:val="21"/>
                <w:szCs w:val="18"/>
              </w:rPr>
              <w:t>got his Bachelor and Master Degree from Hosei University in 1984 and 1986, PhD from University of Tokyo in 2008. He is Senior Research Scientist in PASCO Research Institute. He is Chair of ISPRS WG III/10</w:t>
            </w:r>
            <w:r w:rsidRPr="002E1143">
              <w:rPr>
                <w:rFonts w:ascii="Arial" w:hAnsi="Arial" w:cs="Arial"/>
                <w:b/>
                <w:bCs/>
                <w:color w:val="000000"/>
                <w:sz w:val="21"/>
                <w:szCs w:val="18"/>
              </w:rPr>
              <w:t xml:space="preserve"> </w:t>
            </w:r>
            <w:r w:rsidRPr="002E1143">
              <w:rPr>
                <w:rFonts w:ascii="Arial" w:hAnsi="Arial" w:cs="Arial"/>
                <w:bCs/>
                <w:color w:val="000000"/>
                <w:sz w:val="21"/>
                <w:szCs w:val="18"/>
              </w:rPr>
              <w:t>on</w:t>
            </w:r>
            <w:r>
              <w:rPr>
                <w:rFonts w:ascii="Arial" w:hAnsi="Arial" w:cs="Arial"/>
                <w:b/>
                <w:bCs/>
                <w:color w:val="000000"/>
                <w:sz w:val="21"/>
                <w:szCs w:val="18"/>
              </w:rPr>
              <w:t xml:space="preserve"> </w:t>
            </w:r>
            <w:r w:rsidRPr="002E1143">
              <w:rPr>
                <w:rFonts w:ascii="Arial" w:hAnsi="Arial" w:cs="Arial"/>
                <w:bCs/>
                <w:color w:val="000000"/>
                <w:sz w:val="21"/>
                <w:szCs w:val="18"/>
              </w:rPr>
              <w:t>Agriculture and Natural Ecosystems Modelling and Monitoring</w:t>
            </w:r>
            <w:r>
              <w:rPr>
                <w:rFonts w:ascii="Arial" w:hAnsi="Arial" w:cs="Arial"/>
                <w:bCs/>
                <w:color w:val="000000"/>
                <w:sz w:val="21"/>
                <w:szCs w:val="18"/>
              </w:rPr>
              <w:t>.</w:t>
            </w:r>
          </w:p>
          <w:p w:rsidR="007B700E" w:rsidRDefault="007B700E" w:rsidP="007B700E">
            <w:pPr>
              <w:pStyle w:val="HTML"/>
              <w:shd w:val="clear" w:color="auto" w:fill="FFFFFF"/>
              <w:snapToGrid w:val="0"/>
              <w:spacing w:beforeLines="50" w:before="165"/>
              <w:jc w:val="both"/>
              <w:rPr>
                <w:rFonts w:ascii="Arial" w:hAnsi="Arial" w:cs="Arial"/>
                <w:b/>
                <w:color w:val="000000"/>
                <w:sz w:val="21"/>
                <w:szCs w:val="18"/>
              </w:rPr>
            </w:pPr>
          </w:p>
        </w:tc>
      </w:tr>
      <w:tr w:rsidR="005B2D5B" w:rsidTr="00B56A84">
        <w:trPr>
          <w:trHeight w:val="502"/>
        </w:trPr>
        <w:tc>
          <w:tcPr>
            <w:tcW w:w="9464" w:type="dxa"/>
            <w:gridSpan w:val="5"/>
            <w:shd w:val="clear" w:color="auto" w:fill="D9D9D9" w:themeFill="background1" w:themeFillShade="D9"/>
          </w:tcPr>
          <w:p w:rsidR="005B2D5B" w:rsidRDefault="005B2D5B" w:rsidP="005B2D5B">
            <w:pPr>
              <w:spacing w:beforeLines="50" w:before="165" w:afterLines="50" w:after="165"/>
              <w:rPr>
                <w:rFonts w:ascii="Arial" w:hAnsi="Arial" w:cs="Arial"/>
                <w:b/>
                <w:color w:val="000000"/>
                <w:szCs w:val="20"/>
                <w:lang w:val="en-US" w:eastAsia="zh-CN"/>
              </w:rPr>
            </w:pPr>
            <w:r>
              <w:rPr>
                <w:rFonts w:ascii="Arial" w:hAnsi="Arial" w:cs="Arial"/>
                <w:b/>
                <w:color w:val="000000"/>
                <w:szCs w:val="20"/>
                <w:lang w:val="en-US" w:eastAsia="zh-CN"/>
              </w:rPr>
              <w:t>Session 2</w:t>
            </w:r>
          </w:p>
        </w:tc>
      </w:tr>
      <w:tr w:rsidR="00A10B55" w:rsidTr="002E1143">
        <w:trPr>
          <w:trHeight w:val="2599"/>
        </w:trPr>
        <w:tc>
          <w:tcPr>
            <w:tcW w:w="959" w:type="dxa"/>
            <w:vMerge w:val="restart"/>
            <w:shd w:val="clear" w:color="auto" w:fill="auto"/>
          </w:tcPr>
          <w:p w:rsidR="00A10B55" w:rsidRDefault="00A10B55" w:rsidP="002E1143">
            <w:pPr>
              <w:snapToGrid w:val="0"/>
              <w:spacing w:beforeLines="50" w:before="165"/>
              <w:rPr>
                <w:rFonts w:ascii="Arial" w:hAnsi="Arial" w:cs="Arial"/>
                <w:b/>
                <w:color w:val="000000"/>
                <w:szCs w:val="20"/>
                <w:lang w:val="en-US" w:eastAsia="zh-CN"/>
              </w:rPr>
            </w:pPr>
            <w:r w:rsidRPr="007E7ABF">
              <w:rPr>
                <w:rFonts w:ascii="Arial" w:hAnsi="Arial" w:cs="Arial" w:hint="eastAsia"/>
                <w:szCs w:val="21"/>
                <w:lang w:val="en-US" w:eastAsia="zh-CN"/>
              </w:rPr>
              <w:t>13:30-1</w:t>
            </w:r>
            <w:r w:rsidR="002E1143">
              <w:rPr>
                <w:rFonts w:ascii="Arial" w:hAnsi="Arial" w:cs="Arial"/>
                <w:szCs w:val="21"/>
                <w:lang w:val="en-US" w:eastAsia="zh-CN"/>
              </w:rPr>
              <w:t>5</w:t>
            </w:r>
            <w:r w:rsidRPr="007E7ABF">
              <w:rPr>
                <w:rFonts w:ascii="Arial" w:hAnsi="Arial" w:cs="Arial" w:hint="eastAsia"/>
                <w:szCs w:val="21"/>
                <w:lang w:val="en-US" w:eastAsia="zh-CN"/>
              </w:rPr>
              <w:t>:</w:t>
            </w:r>
            <w:r w:rsidR="002E1143">
              <w:rPr>
                <w:rFonts w:ascii="Arial" w:hAnsi="Arial" w:cs="Arial"/>
                <w:szCs w:val="21"/>
                <w:lang w:val="en-US" w:eastAsia="zh-CN"/>
              </w:rPr>
              <w:t>0</w:t>
            </w:r>
            <w:r w:rsidRPr="007E7ABF">
              <w:rPr>
                <w:rFonts w:ascii="Arial" w:hAnsi="Arial" w:cs="Arial" w:hint="eastAsia"/>
                <w:szCs w:val="21"/>
                <w:lang w:val="en-US" w:eastAsia="zh-CN"/>
              </w:rPr>
              <w:t>0</w:t>
            </w:r>
          </w:p>
        </w:tc>
        <w:tc>
          <w:tcPr>
            <w:tcW w:w="2410" w:type="dxa"/>
            <w:gridSpan w:val="3"/>
            <w:shd w:val="clear" w:color="auto" w:fill="auto"/>
          </w:tcPr>
          <w:p w:rsidR="00A10B55" w:rsidRDefault="00A10B55" w:rsidP="007E7ABF">
            <w:pPr>
              <w:rPr>
                <w:rFonts w:ascii="Arial" w:hAnsi="Arial" w:cs="Arial"/>
                <w:b/>
                <w:color w:val="000000"/>
                <w:szCs w:val="20"/>
                <w:lang w:val="en-US" w:eastAsia="zh-CN"/>
              </w:rPr>
            </w:pPr>
            <w:r w:rsidRPr="005B2D5B">
              <w:rPr>
                <w:rFonts w:ascii="Arial" w:hAnsi="Arial" w:cs="Arial"/>
                <w:b/>
                <w:noProof/>
                <w:color w:val="000000"/>
                <w:szCs w:val="20"/>
                <w:lang w:val="en-US" w:eastAsia="zh-CN"/>
              </w:rPr>
              <w:drawing>
                <wp:inline distT="0" distB="0" distL="0" distR="0" wp14:anchorId="1D1F5D74" wp14:editId="5750EF06">
                  <wp:extent cx="1135070" cy="1514864"/>
                  <wp:effectExtent l="0" t="0" r="825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141219" cy="1523070"/>
                          </a:xfrm>
                          <a:prstGeom prst="rect">
                            <a:avLst/>
                          </a:prstGeom>
                          <a:noFill/>
                          <a:ln>
                            <a:noFill/>
                          </a:ln>
                        </pic:spPr>
                      </pic:pic>
                    </a:graphicData>
                  </a:graphic>
                </wp:inline>
              </w:drawing>
            </w:r>
          </w:p>
        </w:tc>
        <w:tc>
          <w:tcPr>
            <w:tcW w:w="6095" w:type="dxa"/>
            <w:shd w:val="clear" w:color="auto" w:fill="auto"/>
          </w:tcPr>
          <w:p w:rsidR="00A10B55" w:rsidRDefault="00A10B55" w:rsidP="005B2D5B">
            <w:pPr>
              <w:rPr>
                <w:rFonts w:ascii="Arial" w:hAnsi="Arial" w:cs="Arial"/>
                <w:b/>
                <w:iCs/>
                <w:color w:val="000000"/>
                <w:sz w:val="18"/>
                <w:szCs w:val="18"/>
                <w:lang w:val="en-US" w:eastAsia="zh-CN"/>
              </w:rPr>
            </w:pPr>
          </w:p>
          <w:p w:rsidR="00A10B55" w:rsidRPr="005B2D5B" w:rsidRDefault="00A10B55" w:rsidP="005B2D5B">
            <w:pPr>
              <w:rPr>
                <w:rFonts w:ascii="Arial" w:hAnsi="Arial" w:cs="Arial"/>
                <w:b/>
                <w:iCs/>
                <w:color w:val="000000"/>
                <w:sz w:val="18"/>
                <w:szCs w:val="18"/>
                <w:lang w:val="en-US" w:eastAsia="zh-CN"/>
              </w:rPr>
            </w:pPr>
            <w:r>
              <w:rPr>
                <w:rFonts w:ascii="Arial" w:hAnsi="Arial" w:cs="Arial"/>
                <w:b/>
                <w:iCs/>
                <w:color w:val="000000"/>
                <w:sz w:val="18"/>
                <w:szCs w:val="18"/>
                <w:lang w:val="en-US" w:eastAsia="zh-CN"/>
              </w:rPr>
              <w:t xml:space="preserve">Dr. </w:t>
            </w:r>
            <w:r w:rsidRPr="005B2D5B">
              <w:rPr>
                <w:rFonts w:ascii="Arial" w:hAnsi="Arial" w:cs="Arial"/>
                <w:b/>
                <w:iCs/>
                <w:color w:val="000000"/>
                <w:sz w:val="18"/>
                <w:szCs w:val="18"/>
                <w:lang w:val="en-US" w:eastAsia="zh-CN"/>
              </w:rPr>
              <w:t>Xianlian Liang</w:t>
            </w:r>
          </w:p>
          <w:p w:rsidR="00A10B55" w:rsidRDefault="00A10B55" w:rsidP="007E7ABF">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Finnish Geospatial Research Instittute</w:t>
            </w:r>
          </w:p>
          <w:p w:rsidR="00A10B55" w:rsidRDefault="00A10B55" w:rsidP="007E7ABF">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National Land Survey of Finland, Finland</w:t>
            </w:r>
          </w:p>
          <w:p w:rsidR="00A10B55" w:rsidRDefault="004541F9" w:rsidP="007E7ABF">
            <w:pPr>
              <w:pStyle w:val="HTML"/>
              <w:shd w:val="clear" w:color="auto" w:fill="FFFFFF"/>
              <w:snapToGrid w:val="0"/>
              <w:rPr>
                <w:rFonts w:ascii="Arial" w:hAnsi="Arial" w:cs="Arial"/>
                <w:b/>
                <w:color w:val="000000"/>
                <w:szCs w:val="20"/>
              </w:rPr>
            </w:pPr>
            <w:hyperlink r:id="rId25" w:history="1">
              <w:r w:rsidR="00A10B55" w:rsidRPr="007E7ABF">
                <w:rPr>
                  <w:rStyle w:val="a6"/>
                  <w:rFonts w:ascii="Arial" w:hAnsi="Arial" w:cs="Arial"/>
                  <w:sz w:val="20"/>
                  <w:szCs w:val="20"/>
                  <w:u w:val="none"/>
                  <w:shd w:val="clear" w:color="auto" w:fill="FFFFFF"/>
                  <w:lang w:val="en-GB" w:eastAsia="en-US"/>
                </w:rPr>
                <w:t>xinlian.liang@nls.fi</w:t>
              </w:r>
            </w:hyperlink>
          </w:p>
        </w:tc>
      </w:tr>
      <w:tr w:rsidR="00A10B55" w:rsidTr="00A10B55">
        <w:trPr>
          <w:trHeight w:val="1941"/>
        </w:trPr>
        <w:tc>
          <w:tcPr>
            <w:tcW w:w="959" w:type="dxa"/>
            <w:vMerge/>
            <w:shd w:val="clear" w:color="auto" w:fill="auto"/>
          </w:tcPr>
          <w:p w:rsidR="00A10B55" w:rsidRPr="007E7ABF" w:rsidRDefault="00A10B55" w:rsidP="007E7ABF">
            <w:pPr>
              <w:snapToGrid w:val="0"/>
              <w:rPr>
                <w:rFonts w:ascii="Arial" w:hAnsi="Arial" w:cs="Arial"/>
                <w:szCs w:val="21"/>
                <w:lang w:val="en-US" w:eastAsia="zh-CN"/>
              </w:rPr>
            </w:pPr>
          </w:p>
        </w:tc>
        <w:tc>
          <w:tcPr>
            <w:tcW w:w="2410" w:type="dxa"/>
            <w:gridSpan w:val="3"/>
            <w:shd w:val="clear" w:color="auto" w:fill="auto"/>
          </w:tcPr>
          <w:p w:rsidR="00A10B55" w:rsidRPr="005B2D5B" w:rsidRDefault="00964620" w:rsidP="007E7ABF">
            <w:pPr>
              <w:rPr>
                <w:rFonts w:ascii="Arial" w:hAnsi="Arial" w:cs="Arial"/>
                <w:b/>
                <w:noProof/>
                <w:color w:val="000000"/>
                <w:szCs w:val="20"/>
                <w:lang w:val="en-US" w:eastAsia="zh-CN"/>
              </w:rPr>
            </w:pPr>
            <w:r w:rsidRPr="00964620">
              <w:rPr>
                <w:rFonts w:ascii="Arial" w:hAnsi="Arial" w:cs="Arial"/>
                <w:b/>
                <w:noProof/>
                <w:color w:val="000000"/>
                <w:szCs w:val="20"/>
                <w:lang w:val="en-US" w:eastAsia="zh-CN"/>
              </w:rPr>
              <w:drawing>
                <wp:inline distT="0" distB="0" distL="0" distR="0">
                  <wp:extent cx="1171575" cy="1171575"/>
                  <wp:effectExtent l="0" t="0" r="9525" b="9525"/>
                  <wp:docPr id="22" name="图片 22" descr="C:\Users\dell\AppData\Local\Temp\WeChat Files\13233627442588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1323362744258809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6095" w:type="dxa"/>
            <w:shd w:val="clear" w:color="auto" w:fill="auto"/>
          </w:tcPr>
          <w:p w:rsidR="00A10B55" w:rsidRDefault="00A10B55" w:rsidP="005B2D5B">
            <w:pPr>
              <w:rPr>
                <w:rFonts w:ascii="Arial" w:hAnsi="Arial" w:cs="Arial"/>
                <w:b/>
                <w:iCs/>
                <w:color w:val="000000"/>
                <w:sz w:val="18"/>
                <w:szCs w:val="18"/>
                <w:lang w:val="en-US" w:eastAsia="zh-CN"/>
              </w:rPr>
            </w:pPr>
          </w:p>
          <w:p w:rsidR="00A10B55" w:rsidRDefault="00A10B55" w:rsidP="00A10B55">
            <w:pPr>
              <w:rPr>
                <w:rFonts w:ascii="Arial" w:hAnsi="Arial" w:cs="Arial"/>
                <w:b/>
                <w:iCs/>
                <w:color w:val="000000"/>
                <w:sz w:val="18"/>
                <w:szCs w:val="18"/>
                <w:lang w:val="en-US" w:eastAsia="zh-CN"/>
              </w:rPr>
            </w:pPr>
            <w:r w:rsidRPr="00A10B55">
              <w:rPr>
                <w:rFonts w:ascii="Arial" w:hAnsi="Arial" w:cs="Arial"/>
                <w:b/>
                <w:iCs/>
                <w:color w:val="000000"/>
                <w:sz w:val="18"/>
                <w:szCs w:val="18"/>
                <w:lang w:val="en-US" w:eastAsia="zh-CN"/>
              </w:rPr>
              <w:t>Prof</w:t>
            </w:r>
            <w:r>
              <w:rPr>
                <w:rFonts w:ascii="Arial" w:hAnsi="Arial" w:cs="Arial"/>
                <w:b/>
                <w:iCs/>
                <w:color w:val="000000"/>
                <w:sz w:val="18"/>
                <w:szCs w:val="18"/>
                <w:lang w:val="en-US" w:eastAsia="zh-CN"/>
              </w:rPr>
              <w:t>. Peng Yong</w:t>
            </w:r>
          </w:p>
          <w:p w:rsidR="00A10B55" w:rsidRPr="00A10B55" w:rsidRDefault="00A10B55" w:rsidP="00A10B55">
            <w:pPr>
              <w:widowControl w:val="0"/>
              <w:snapToGrid w:val="0"/>
              <w:spacing w:beforeLines="20" w:before="66"/>
              <w:jc w:val="both"/>
              <w:rPr>
                <w:rFonts w:ascii="Arial" w:hAnsi="Arial" w:cs="Arial"/>
                <w:color w:val="555555"/>
                <w:sz w:val="20"/>
                <w:szCs w:val="20"/>
                <w:shd w:val="clear" w:color="auto" w:fill="FFFFFF"/>
              </w:rPr>
            </w:pPr>
            <w:r w:rsidRPr="00A10B55">
              <w:rPr>
                <w:rFonts w:ascii="Arial" w:hAnsi="Arial" w:cs="Arial"/>
                <w:color w:val="555555"/>
                <w:sz w:val="20"/>
                <w:szCs w:val="20"/>
                <w:shd w:val="clear" w:color="auto" w:fill="FFFFFF"/>
              </w:rPr>
              <w:t>Department of</w:t>
            </w:r>
            <w:r>
              <w:rPr>
                <w:rFonts w:ascii="Arial" w:hAnsi="Arial" w:cs="Arial"/>
                <w:color w:val="555555"/>
                <w:sz w:val="20"/>
                <w:szCs w:val="20"/>
                <w:shd w:val="clear" w:color="auto" w:fill="FFFFFF"/>
              </w:rPr>
              <w:t xml:space="preserve"> </w:t>
            </w:r>
            <w:r w:rsidRPr="00A10B55">
              <w:rPr>
                <w:rFonts w:ascii="Arial" w:hAnsi="Arial" w:cs="Arial"/>
                <w:color w:val="555555"/>
                <w:sz w:val="20"/>
                <w:szCs w:val="20"/>
                <w:shd w:val="clear" w:color="auto" w:fill="FFFFFF"/>
              </w:rPr>
              <w:t>Forest Application of Remote Sensing</w:t>
            </w:r>
          </w:p>
          <w:p w:rsidR="00A10B55" w:rsidRPr="00A10B55" w:rsidRDefault="00A10B55" w:rsidP="00A10B55">
            <w:pPr>
              <w:widowControl w:val="0"/>
              <w:snapToGrid w:val="0"/>
              <w:spacing w:beforeLines="20" w:before="66"/>
              <w:jc w:val="both"/>
              <w:rPr>
                <w:rFonts w:ascii="Arial" w:hAnsi="Arial" w:cs="Arial"/>
                <w:color w:val="555555"/>
                <w:sz w:val="20"/>
                <w:szCs w:val="20"/>
                <w:shd w:val="clear" w:color="auto" w:fill="FFFFFF"/>
              </w:rPr>
            </w:pPr>
            <w:r w:rsidRPr="00A10B55">
              <w:rPr>
                <w:rFonts w:ascii="Arial" w:hAnsi="Arial" w:cs="Arial"/>
                <w:color w:val="555555"/>
                <w:sz w:val="20"/>
                <w:szCs w:val="20"/>
                <w:shd w:val="clear" w:color="auto" w:fill="FFFFFF"/>
              </w:rPr>
              <w:t>Institute of Forest Resource Information Techniques</w:t>
            </w:r>
          </w:p>
          <w:p w:rsidR="00A10B55" w:rsidRPr="00A10B55" w:rsidRDefault="00A10B55" w:rsidP="00A10B55">
            <w:pPr>
              <w:widowControl w:val="0"/>
              <w:snapToGrid w:val="0"/>
              <w:spacing w:beforeLines="20" w:before="66"/>
              <w:jc w:val="both"/>
              <w:rPr>
                <w:rFonts w:ascii="Arial" w:hAnsi="Arial" w:cs="Arial"/>
                <w:color w:val="555555"/>
                <w:sz w:val="20"/>
                <w:szCs w:val="20"/>
                <w:shd w:val="clear" w:color="auto" w:fill="FFFFFF"/>
              </w:rPr>
            </w:pPr>
            <w:r w:rsidRPr="00A10B55">
              <w:rPr>
                <w:rFonts w:ascii="Arial" w:hAnsi="Arial" w:cs="Arial"/>
                <w:color w:val="555555"/>
                <w:sz w:val="20"/>
                <w:szCs w:val="20"/>
                <w:shd w:val="clear" w:color="auto" w:fill="FFFFFF"/>
              </w:rPr>
              <w:t>Chinese Academy of Forestry</w:t>
            </w:r>
            <w:r>
              <w:rPr>
                <w:rFonts w:ascii="Arial" w:hAnsi="Arial" w:cs="Arial"/>
                <w:color w:val="555555"/>
                <w:sz w:val="20"/>
                <w:szCs w:val="20"/>
                <w:shd w:val="clear" w:color="auto" w:fill="FFFFFF"/>
              </w:rPr>
              <w:t>, China</w:t>
            </w:r>
          </w:p>
          <w:p w:rsidR="00A10B55" w:rsidRDefault="00A10B55" w:rsidP="00A10B55">
            <w:pPr>
              <w:pStyle w:val="HTML"/>
              <w:shd w:val="clear" w:color="auto" w:fill="FFFFFF"/>
              <w:snapToGrid w:val="0"/>
              <w:rPr>
                <w:rFonts w:ascii="Arial" w:hAnsi="Arial" w:cs="Arial"/>
                <w:b/>
                <w:iCs/>
                <w:color w:val="000000"/>
                <w:sz w:val="18"/>
                <w:szCs w:val="18"/>
              </w:rPr>
            </w:pPr>
            <w:r w:rsidRPr="00A10B55">
              <w:rPr>
                <w:rStyle w:val="a6"/>
                <w:rFonts w:ascii="Arial" w:hAnsi="Arial" w:cs="Arial"/>
                <w:sz w:val="20"/>
                <w:szCs w:val="20"/>
                <w:u w:val="none"/>
                <w:shd w:val="clear" w:color="auto" w:fill="FFFFFF"/>
                <w:lang w:val="en-GB" w:eastAsia="en-US"/>
              </w:rPr>
              <w:t>caf.pang@gmail.com</w:t>
            </w:r>
          </w:p>
        </w:tc>
      </w:tr>
      <w:tr w:rsidR="00A10B55" w:rsidTr="005B2D5B">
        <w:trPr>
          <w:trHeight w:val="502"/>
        </w:trPr>
        <w:tc>
          <w:tcPr>
            <w:tcW w:w="959" w:type="dxa"/>
            <w:vMerge/>
            <w:shd w:val="clear" w:color="auto" w:fill="auto"/>
          </w:tcPr>
          <w:p w:rsidR="00A10B55" w:rsidRDefault="00A10B55" w:rsidP="005B2D5B">
            <w:pPr>
              <w:spacing w:beforeLines="50" w:before="165" w:afterLines="50" w:after="165"/>
              <w:rPr>
                <w:rFonts w:ascii="Arial" w:hAnsi="Arial" w:cs="Arial"/>
                <w:b/>
                <w:color w:val="000000"/>
                <w:szCs w:val="20"/>
                <w:lang w:val="en-US" w:eastAsia="zh-CN"/>
              </w:rPr>
            </w:pPr>
          </w:p>
        </w:tc>
        <w:tc>
          <w:tcPr>
            <w:tcW w:w="8505" w:type="dxa"/>
            <w:gridSpan w:val="4"/>
            <w:shd w:val="clear" w:color="auto" w:fill="auto"/>
          </w:tcPr>
          <w:p w:rsidR="00A10B55" w:rsidRPr="00AC0697" w:rsidRDefault="00A10B55" w:rsidP="00A10B55">
            <w:pPr>
              <w:rPr>
                <w:rFonts w:cs="Arial"/>
                <w:b/>
                <w:sz w:val="32"/>
                <w:szCs w:val="36"/>
              </w:rPr>
            </w:pPr>
            <w:r w:rsidRPr="00A10B55">
              <w:rPr>
                <w:rFonts w:ascii="Arial" w:hAnsi="Arial" w:cs="Arial"/>
                <w:b/>
                <w:color w:val="000000"/>
                <w:sz w:val="21"/>
                <w:szCs w:val="18"/>
              </w:rPr>
              <w:t>Frontier of Lidar for Forest Environment</w:t>
            </w:r>
          </w:p>
          <w:p w:rsidR="00A10B55" w:rsidRPr="00A10B55" w:rsidRDefault="00A10B55" w:rsidP="00A10B55">
            <w:pPr>
              <w:pStyle w:val="HTML"/>
              <w:shd w:val="clear" w:color="auto" w:fill="FFFFFF"/>
              <w:snapToGrid w:val="0"/>
              <w:spacing w:beforeLines="50" w:before="165"/>
              <w:jc w:val="both"/>
              <w:rPr>
                <w:rFonts w:ascii="Arial" w:hAnsi="Arial" w:cs="Arial"/>
                <w:color w:val="000000"/>
                <w:sz w:val="21"/>
                <w:szCs w:val="18"/>
              </w:rPr>
            </w:pPr>
            <w:r w:rsidRPr="00A10B55">
              <w:rPr>
                <w:rFonts w:ascii="Arial" w:hAnsi="Arial" w:cs="Arial"/>
                <w:color w:val="000000"/>
                <w:sz w:val="21"/>
                <w:szCs w:val="18"/>
              </w:rPr>
              <w:t xml:space="preserve">Forests is an essential provider of ecosystem services. To assess the amount and the distribution of forest resources, information is gathered at various scales and at different user levels. During the last two decades, LIDAR (LIght Detection And Ranging) remote sensing technology, which documents three-dimensional (3D) environment with millions to billions of 3D points (i.e., point cloud), has become more and more practically used in forest resource inventories and assessment. The major advantage of LIDAR technique </w:t>
            </w:r>
            <w:r w:rsidRPr="00A10B55">
              <w:rPr>
                <w:rFonts w:ascii="Arial" w:hAnsi="Arial" w:cs="Arial"/>
                <w:color w:val="000000"/>
                <w:sz w:val="21"/>
                <w:szCs w:val="18"/>
              </w:rPr>
              <w:lastRenderedPageBreak/>
              <w:t>lies in its capability to penetrate forest canopies and to digitize forest 3D structure accurately and automatically, thus automating the processing line, improving the cost efficiency and enabling time series monitoring. This course gives an overview of the latest advantages of the LIDAR technique in forest environment. LIDAR system from various platforms, e.g., terrestrial, mobile, personal, UAV, airborne and space-borne, are summarized and their technical advantage and disadvantages are discusses in applications contexts as well as by comparison studies. Meanwhile, point cloud data sources other than the LIDAR technique, e.g., structure from motion and structured light, are also discussed to give an overview of the study and application frontiers.</w:t>
            </w:r>
          </w:p>
        </w:tc>
      </w:tr>
      <w:tr w:rsidR="00A10B55" w:rsidTr="005B2D5B">
        <w:trPr>
          <w:trHeight w:val="502"/>
        </w:trPr>
        <w:tc>
          <w:tcPr>
            <w:tcW w:w="959" w:type="dxa"/>
            <w:vMerge/>
            <w:shd w:val="clear" w:color="auto" w:fill="auto"/>
          </w:tcPr>
          <w:p w:rsidR="00A10B55" w:rsidRDefault="00A10B55" w:rsidP="005B2D5B">
            <w:pPr>
              <w:spacing w:beforeLines="50" w:before="165" w:afterLines="50" w:after="165"/>
              <w:rPr>
                <w:rFonts w:ascii="Arial" w:hAnsi="Arial" w:cs="Arial"/>
                <w:b/>
                <w:color w:val="000000"/>
                <w:szCs w:val="20"/>
                <w:lang w:val="en-US" w:eastAsia="zh-CN"/>
              </w:rPr>
            </w:pPr>
          </w:p>
        </w:tc>
        <w:tc>
          <w:tcPr>
            <w:tcW w:w="8505" w:type="dxa"/>
            <w:gridSpan w:val="4"/>
            <w:shd w:val="clear" w:color="auto" w:fill="auto"/>
          </w:tcPr>
          <w:p w:rsidR="00A10B55" w:rsidRDefault="00A10B55" w:rsidP="007E7ABF">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A10B55" w:rsidRDefault="00A10B55" w:rsidP="00A10B55">
            <w:pPr>
              <w:pStyle w:val="HTML"/>
              <w:shd w:val="clear" w:color="auto" w:fill="FFFFFF"/>
              <w:snapToGrid w:val="0"/>
              <w:spacing w:beforeLines="50" w:before="165"/>
              <w:jc w:val="both"/>
              <w:rPr>
                <w:rFonts w:ascii="Arial" w:hAnsi="Arial" w:cs="Arial"/>
                <w:color w:val="000000"/>
                <w:sz w:val="21"/>
                <w:szCs w:val="18"/>
              </w:rPr>
            </w:pPr>
            <w:r>
              <w:rPr>
                <w:rFonts w:ascii="Arial" w:hAnsi="Arial" w:cs="Arial"/>
                <w:b/>
                <w:iCs/>
                <w:color w:val="000000"/>
                <w:sz w:val="18"/>
                <w:szCs w:val="18"/>
              </w:rPr>
              <w:t xml:space="preserve">Dr. </w:t>
            </w:r>
            <w:r w:rsidRPr="005B2D5B">
              <w:rPr>
                <w:rFonts w:ascii="Arial" w:hAnsi="Arial" w:cs="Arial"/>
                <w:b/>
                <w:iCs/>
                <w:color w:val="000000"/>
                <w:sz w:val="18"/>
                <w:szCs w:val="18"/>
              </w:rPr>
              <w:t>Xianlian Liang</w:t>
            </w:r>
            <w:r w:rsidRPr="00B83DF7">
              <w:rPr>
                <w:rFonts w:ascii="Arial" w:hAnsi="Arial" w:cs="Arial"/>
                <w:color w:val="000000"/>
                <w:sz w:val="21"/>
                <w:szCs w:val="18"/>
              </w:rPr>
              <w:t xml:space="preserve"> </w:t>
            </w:r>
            <w:r>
              <w:rPr>
                <w:rFonts w:ascii="Arial" w:hAnsi="Arial" w:cs="Arial"/>
                <w:color w:val="000000"/>
                <w:sz w:val="21"/>
                <w:szCs w:val="18"/>
              </w:rPr>
              <w:t xml:space="preserve">got his Bachelor Degree on Geomatics from Wuhan University in 2002, Master Degree on photogrammetry and remote sensing  from Chinese Academy of Surveying and Mapping in 2005, and PhD on geoinformatics with honors from Aalto University, Finland in 2013. He is now research manager in Finnish Geospatial Research Institute, National Land Survey of Finland. He is chair of ISPRS WG III/1 on thematic information extraction. </w:t>
            </w:r>
          </w:p>
          <w:p w:rsidR="007B700E" w:rsidRPr="00EE40AF" w:rsidRDefault="00A10B55" w:rsidP="00A10B55">
            <w:pPr>
              <w:pStyle w:val="HTML"/>
              <w:shd w:val="clear" w:color="auto" w:fill="FFFFFF"/>
              <w:snapToGrid w:val="0"/>
              <w:spacing w:beforeLines="50" w:before="165"/>
              <w:jc w:val="both"/>
              <w:rPr>
                <w:rFonts w:ascii="Arial" w:hAnsi="Arial" w:cs="Arial"/>
                <w:color w:val="000000"/>
                <w:sz w:val="21"/>
                <w:szCs w:val="18"/>
              </w:rPr>
            </w:pPr>
            <w:r w:rsidRPr="00A10B55">
              <w:rPr>
                <w:rFonts w:ascii="Arial" w:hAnsi="Arial" w:cs="Arial"/>
                <w:b/>
                <w:color w:val="000000"/>
                <w:sz w:val="21"/>
                <w:szCs w:val="18"/>
              </w:rPr>
              <w:t>Prof. Peng Yong</w:t>
            </w:r>
            <w:r>
              <w:rPr>
                <w:rFonts w:ascii="Arial" w:hAnsi="Arial" w:cs="Arial"/>
                <w:color w:val="000000"/>
                <w:sz w:val="21"/>
                <w:szCs w:val="18"/>
              </w:rPr>
              <w:t xml:space="preserve"> graduated from Anhui Agriculture University in 1997, got his Master Degree from Chinese Academy of Forestry in 2000, and PhD from Institute of Remote Sensing Application, Chinese Academy of Science in 2005. He is now deputy director of the department of forest</w:t>
            </w:r>
            <w:r w:rsidR="00EE40AF">
              <w:rPr>
                <w:rFonts w:ascii="Arial" w:hAnsi="Arial" w:cs="Arial"/>
                <w:color w:val="000000"/>
                <w:sz w:val="21"/>
                <w:szCs w:val="18"/>
              </w:rPr>
              <w:t xml:space="preserve"> application of remote sensing.</w:t>
            </w:r>
          </w:p>
        </w:tc>
      </w:tr>
      <w:tr w:rsidR="007B700E" w:rsidTr="00B56A84">
        <w:trPr>
          <w:trHeight w:val="502"/>
        </w:trPr>
        <w:tc>
          <w:tcPr>
            <w:tcW w:w="982" w:type="dxa"/>
            <w:gridSpan w:val="2"/>
            <w:shd w:val="clear" w:color="auto" w:fill="auto"/>
          </w:tcPr>
          <w:p w:rsidR="007B700E" w:rsidRDefault="007B700E" w:rsidP="007B700E">
            <w:pPr>
              <w:snapToGrid w:val="0"/>
              <w:rPr>
                <w:rFonts w:ascii="Arial" w:hAnsi="Arial" w:cs="Arial"/>
                <w:szCs w:val="21"/>
                <w:lang w:val="en-US" w:eastAsia="zh-CN"/>
              </w:rPr>
            </w:pPr>
            <w:r>
              <w:rPr>
                <w:rFonts w:ascii="Arial" w:hAnsi="Arial" w:cs="Arial" w:hint="eastAsia"/>
                <w:szCs w:val="21"/>
                <w:lang w:val="en-US" w:eastAsia="zh-CN"/>
              </w:rPr>
              <w:t>15:30-16:10</w:t>
            </w:r>
          </w:p>
        </w:tc>
        <w:tc>
          <w:tcPr>
            <w:tcW w:w="2387" w:type="dxa"/>
            <w:gridSpan w:val="2"/>
            <w:shd w:val="clear" w:color="auto" w:fill="FFFFFF" w:themeFill="background1"/>
          </w:tcPr>
          <w:p w:rsidR="007B700E" w:rsidRDefault="007B700E" w:rsidP="007B700E">
            <w:pPr>
              <w:snapToGrid w:val="0"/>
              <w:rPr>
                <w:rFonts w:ascii="Arial" w:hAnsi="Arial" w:cs="Arial"/>
                <w:b/>
                <w:color w:val="000000"/>
                <w:szCs w:val="20"/>
                <w:lang w:val="en-US" w:eastAsia="zh-CN"/>
              </w:rPr>
            </w:pPr>
            <w:r>
              <w:rPr>
                <w:rFonts w:ascii="Arial" w:hAnsi="Arial" w:cs="Arial"/>
                <w:b/>
                <w:noProof/>
                <w:lang w:val="en-US" w:eastAsia="zh-CN"/>
              </w:rPr>
              <w:drawing>
                <wp:inline distT="0" distB="0" distL="0" distR="0" wp14:anchorId="117B1AD5" wp14:editId="3AC107CA">
                  <wp:extent cx="1512546" cy="1273420"/>
                  <wp:effectExtent l="508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32.JPG"/>
                          <pic:cNvPicPr/>
                        </pic:nvPicPr>
                        <pic:blipFill rotWithShape="1">
                          <a:blip r:embed="rId27"/>
                          <a:srcRect l="29313" t="28496" r="26919" b="22370"/>
                          <a:stretch/>
                        </pic:blipFill>
                        <pic:spPr bwMode="auto">
                          <a:xfrm rot="5400000">
                            <a:off x="0" y="0"/>
                            <a:ext cx="1520860" cy="1280420"/>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shd w:val="clear" w:color="auto" w:fill="FFFFFF" w:themeFill="background1"/>
          </w:tcPr>
          <w:p w:rsidR="007B700E" w:rsidRDefault="007B700E" w:rsidP="007B700E">
            <w:pPr>
              <w:rPr>
                <w:rFonts w:ascii="Arial" w:hAnsi="Arial" w:cs="Arial"/>
                <w:b/>
                <w:iCs/>
                <w:color w:val="000000"/>
                <w:sz w:val="18"/>
                <w:szCs w:val="18"/>
                <w:lang w:val="en-US" w:eastAsia="zh-CN"/>
              </w:rPr>
            </w:pPr>
          </w:p>
          <w:p w:rsidR="007B700E" w:rsidRPr="00B83DF7" w:rsidRDefault="007B700E" w:rsidP="007B700E">
            <w:pPr>
              <w:rPr>
                <w:rFonts w:ascii="Arial" w:hAnsi="Arial" w:cs="Arial"/>
                <w:b/>
                <w:iCs/>
                <w:color w:val="000000"/>
                <w:sz w:val="18"/>
                <w:szCs w:val="18"/>
                <w:lang w:val="en-US" w:eastAsia="zh-CN"/>
              </w:rPr>
            </w:pPr>
            <w:r>
              <w:rPr>
                <w:rFonts w:ascii="Arial" w:hAnsi="Arial" w:cs="Arial"/>
                <w:b/>
                <w:iCs/>
                <w:color w:val="000000"/>
                <w:sz w:val="18"/>
                <w:szCs w:val="18"/>
                <w:lang w:val="en-US" w:eastAsia="zh-CN"/>
              </w:rPr>
              <w:t xml:space="preserve">Prof. </w:t>
            </w:r>
            <w:r w:rsidRPr="00B83DF7">
              <w:rPr>
                <w:rFonts w:ascii="Arial" w:hAnsi="Arial" w:cs="Arial"/>
                <w:b/>
                <w:iCs/>
                <w:color w:val="000000"/>
                <w:sz w:val="18"/>
                <w:szCs w:val="18"/>
                <w:lang w:val="en-US" w:eastAsia="zh-CN"/>
              </w:rPr>
              <w:t>Zhenhong Li</w:t>
            </w:r>
          </w:p>
          <w:p w:rsidR="007B700E" w:rsidRDefault="007B700E" w:rsidP="007B700E">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School of Civil Engineering and Geosciences</w:t>
            </w:r>
          </w:p>
          <w:p w:rsidR="007B700E" w:rsidRDefault="007B700E" w:rsidP="007B700E">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Newcastle University, UK</w:t>
            </w:r>
          </w:p>
          <w:p w:rsidR="007B700E" w:rsidRPr="00B83DF7" w:rsidRDefault="004541F9" w:rsidP="007B700E">
            <w:pPr>
              <w:pStyle w:val="HTML"/>
              <w:shd w:val="clear" w:color="auto" w:fill="FFFFFF"/>
              <w:snapToGrid w:val="0"/>
              <w:rPr>
                <w:rFonts w:ascii="Arial" w:hAnsi="Arial" w:cs="Arial"/>
                <w:b/>
                <w:color w:val="000000"/>
                <w:szCs w:val="20"/>
              </w:rPr>
            </w:pPr>
            <w:hyperlink r:id="rId28" w:history="1">
              <w:r w:rsidR="007B700E" w:rsidRPr="00B83DF7">
                <w:rPr>
                  <w:rStyle w:val="a6"/>
                  <w:rFonts w:ascii="Arial" w:hAnsi="Arial" w:cs="Arial"/>
                  <w:sz w:val="20"/>
                  <w:szCs w:val="20"/>
                  <w:u w:val="none"/>
                  <w:shd w:val="clear" w:color="auto" w:fill="FFFFFF"/>
                  <w:lang w:val="en-GB" w:eastAsia="en-US"/>
                </w:rPr>
                <w:t>Zhenhong.Li@newcastle.ac.uk</w:t>
              </w:r>
            </w:hyperlink>
          </w:p>
        </w:tc>
      </w:tr>
      <w:tr w:rsidR="007B700E" w:rsidTr="00B56A84">
        <w:trPr>
          <w:trHeight w:val="502"/>
        </w:trPr>
        <w:tc>
          <w:tcPr>
            <w:tcW w:w="982" w:type="dxa"/>
            <w:gridSpan w:val="2"/>
            <w:shd w:val="clear" w:color="auto" w:fill="auto"/>
          </w:tcPr>
          <w:p w:rsidR="007B700E" w:rsidRDefault="007B700E" w:rsidP="007B700E">
            <w:pPr>
              <w:snapToGrid w:val="0"/>
              <w:rPr>
                <w:rFonts w:ascii="Arial" w:hAnsi="Arial" w:cs="Arial"/>
                <w:szCs w:val="21"/>
                <w:lang w:val="en-US" w:eastAsia="zh-CN"/>
              </w:rPr>
            </w:pPr>
          </w:p>
        </w:tc>
        <w:tc>
          <w:tcPr>
            <w:tcW w:w="8482" w:type="dxa"/>
            <w:gridSpan w:val="3"/>
            <w:shd w:val="clear" w:color="auto" w:fill="FFFFFF" w:themeFill="background1"/>
          </w:tcPr>
          <w:p w:rsidR="007B700E" w:rsidRPr="00AE5F38" w:rsidRDefault="007B700E" w:rsidP="007B700E">
            <w:pPr>
              <w:snapToGrid w:val="0"/>
              <w:spacing w:beforeLines="50" w:before="165"/>
              <w:rPr>
                <w:rFonts w:ascii="Times New Roman" w:hAnsi="Times New Roman"/>
                <w:color w:val="000000" w:themeColor="text1"/>
                <w:szCs w:val="32"/>
                <w:lang w:val="en-US"/>
              </w:rPr>
            </w:pPr>
            <w:r w:rsidRPr="00B83DF7">
              <w:rPr>
                <w:rFonts w:ascii="Arial" w:hAnsi="Arial" w:cs="Arial"/>
                <w:b/>
                <w:color w:val="000000"/>
                <w:sz w:val="21"/>
                <w:szCs w:val="18"/>
              </w:rPr>
              <w:t>Satellite radar observations in support of geo-disaster risk reduction</w:t>
            </w:r>
          </w:p>
          <w:p w:rsidR="007B700E" w:rsidRPr="00B83DF7" w:rsidRDefault="007B700E" w:rsidP="007B700E">
            <w:pPr>
              <w:pStyle w:val="HTML"/>
              <w:shd w:val="clear" w:color="auto" w:fill="FFFFFF"/>
              <w:snapToGrid w:val="0"/>
              <w:spacing w:beforeLines="50" w:before="165"/>
              <w:jc w:val="both"/>
              <w:rPr>
                <w:rFonts w:ascii="Arial" w:hAnsi="Arial" w:cs="Arial"/>
                <w:color w:val="000000"/>
                <w:sz w:val="21"/>
                <w:szCs w:val="18"/>
              </w:rPr>
            </w:pPr>
            <w:r w:rsidRPr="00B83DF7">
              <w:rPr>
                <w:rFonts w:ascii="Arial" w:hAnsi="Arial" w:cs="Arial"/>
                <w:color w:val="000000"/>
                <w:sz w:val="21"/>
                <w:szCs w:val="18"/>
              </w:rPr>
              <w:t>Earthquakes, together with landslides and other events that they trigger, are a significant proportion of the natural hazards faced by human societies. Earthquakes affect large areas and disrupt normal communications, and represent an increasing risk of human loss and severe economic damage as vulnerable populations grow in areas of seismic hazard.  Observations of the seismic cycle not only</w:t>
            </w:r>
            <w:r w:rsidRPr="00B83DF7">
              <w:rPr>
                <w:rFonts w:ascii="Arial" w:hAnsi="Arial" w:cs="Arial" w:hint="eastAsia"/>
                <w:color w:val="000000"/>
                <w:sz w:val="21"/>
                <w:szCs w:val="18"/>
              </w:rPr>
              <w:t xml:space="preserve"> </w:t>
            </w:r>
            <w:r w:rsidRPr="00B83DF7">
              <w:rPr>
                <w:rFonts w:ascii="Arial" w:hAnsi="Arial" w:cs="Arial"/>
                <w:color w:val="000000"/>
                <w:sz w:val="21"/>
                <w:szCs w:val="18"/>
              </w:rPr>
              <w:t>give insight into the mechanics of a fault, but also play key roles in estimating the likelihood of future</w:t>
            </w:r>
            <w:r w:rsidRPr="00B83DF7">
              <w:rPr>
                <w:rFonts w:ascii="Arial" w:hAnsi="Arial" w:cs="Arial" w:hint="eastAsia"/>
                <w:color w:val="000000"/>
                <w:sz w:val="21"/>
                <w:szCs w:val="18"/>
              </w:rPr>
              <w:t xml:space="preserve"> </w:t>
            </w:r>
            <w:r w:rsidRPr="00B83DF7">
              <w:rPr>
                <w:rFonts w:ascii="Arial" w:hAnsi="Arial" w:cs="Arial"/>
                <w:color w:val="000000"/>
                <w:sz w:val="21"/>
                <w:szCs w:val="18"/>
              </w:rPr>
              <w:t>earthquakes.</w:t>
            </w:r>
          </w:p>
          <w:p w:rsidR="007B700E" w:rsidRPr="00B83DF7" w:rsidRDefault="007B700E" w:rsidP="007B700E">
            <w:pPr>
              <w:pStyle w:val="HTML"/>
              <w:shd w:val="clear" w:color="auto" w:fill="FFFFFF"/>
              <w:snapToGrid w:val="0"/>
              <w:spacing w:beforeLines="50" w:before="165"/>
              <w:jc w:val="both"/>
              <w:rPr>
                <w:rFonts w:ascii="Arial" w:hAnsi="Arial" w:cs="Arial"/>
                <w:color w:val="000000"/>
                <w:sz w:val="21"/>
                <w:szCs w:val="18"/>
              </w:rPr>
            </w:pPr>
            <w:r w:rsidRPr="00B83DF7">
              <w:rPr>
                <w:rFonts w:ascii="Arial" w:hAnsi="Arial" w:cs="Arial"/>
                <w:color w:val="000000"/>
                <w:sz w:val="21"/>
                <w:szCs w:val="18"/>
              </w:rPr>
              <w:t xml:space="preserve">In addition to large earthquakes, landslides can be triggered by other different mechanisms, such as monsoonal rainfall or storms. There are a range of factors that affect landslide motion, including topography, geology, vegetation, precipitation and anthropogenic factors (e.g. man-made roads, deforestation and agricultural terraces).  Monitoring landslides is a crucial task to understand their mechanisms, adopt preventive measures and reduce casualties and infrastructure damage. </w:t>
            </w:r>
          </w:p>
          <w:p w:rsidR="007B700E" w:rsidRPr="00B83DF7" w:rsidRDefault="007B700E" w:rsidP="007B700E">
            <w:pPr>
              <w:pStyle w:val="HTML"/>
              <w:shd w:val="clear" w:color="auto" w:fill="FFFFFF"/>
              <w:snapToGrid w:val="0"/>
              <w:spacing w:beforeLines="50" w:before="165"/>
              <w:jc w:val="both"/>
              <w:rPr>
                <w:rFonts w:ascii="Arial" w:hAnsi="Arial" w:cs="Arial"/>
                <w:color w:val="000000"/>
                <w:sz w:val="21"/>
                <w:szCs w:val="18"/>
              </w:rPr>
            </w:pPr>
            <w:r w:rsidRPr="00B83DF7">
              <w:rPr>
                <w:rFonts w:ascii="Arial" w:hAnsi="Arial" w:cs="Arial"/>
                <w:color w:val="000000"/>
                <w:sz w:val="21"/>
                <w:szCs w:val="18"/>
              </w:rPr>
              <w:t>Interferometric Synthetic Aperture Radar (InSAR) can be used to map changes in the Earth’s surface from space, utilizing the phase differences in complex (magnitude and phase) Synthetic Aperture Radar (SAR) images acquired in similar geometric conditions, but at two different epochs, to measure range changes in the radar line of sight to the satellite. This can be done with sub-centimetre precision and metres of horizontal spatial resolution over large regions (e.g. 100 km × 100 km). With its global coverage and all-weather imaging capability, InSAR is revolutionizing our ability to image the Earth’s surface and the evolution of its shape over time. Using satellite radar data (SAR) we can pinpoint areas of greatest probable damage, map surface deformation, and determine earthquake and landslide mechanisms, all of which are critical to risk mitigation. This information can be gathered soon after a geo</w:t>
            </w:r>
            <w:r w:rsidRPr="00B83DF7">
              <w:rPr>
                <w:rFonts w:ascii="Arial" w:hAnsi="Arial" w:cs="Arial"/>
                <w:color w:val="000000"/>
                <w:sz w:val="21"/>
                <w:szCs w:val="18"/>
              </w:rPr>
              <w:noBreakHyphen/>
              <w:t xml:space="preserve">disaster event, but speed is essential in disaster response and we require new ways to accelerate data processing to provide </w:t>
            </w:r>
            <w:r w:rsidRPr="00B83DF7">
              <w:rPr>
                <w:rFonts w:ascii="Arial" w:hAnsi="Arial" w:cs="Arial"/>
                <w:color w:val="000000"/>
                <w:sz w:val="21"/>
                <w:szCs w:val="18"/>
              </w:rPr>
              <w:lastRenderedPageBreak/>
              <w:t>crucial information to relief teams.</w:t>
            </w:r>
          </w:p>
          <w:p w:rsidR="007B700E" w:rsidRDefault="007B700E" w:rsidP="007B700E">
            <w:pPr>
              <w:pStyle w:val="HTML"/>
              <w:shd w:val="clear" w:color="auto" w:fill="FFFFFF"/>
              <w:snapToGrid w:val="0"/>
              <w:spacing w:beforeLines="50" w:before="165"/>
              <w:jc w:val="both"/>
              <w:rPr>
                <w:rFonts w:ascii="Arial" w:hAnsi="Arial" w:cs="Arial"/>
                <w:b/>
                <w:color w:val="000000"/>
                <w:szCs w:val="20"/>
              </w:rPr>
            </w:pPr>
            <w:r w:rsidRPr="00B83DF7">
              <w:rPr>
                <w:rFonts w:ascii="Arial" w:hAnsi="Arial" w:cs="Arial"/>
                <w:color w:val="000000"/>
                <w:sz w:val="21"/>
                <w:szCs w:val="18"/>
              </w:rPr>
              <w:t>In this presentation, I will use a range of recent events to demonstrate how satellite radar observations can be employed (i) to rapidly respond to large earthquakes, (ii) map and monitor landslides, and (ii) assess future geohazards.</w:t>
            </w:r>
          </w:p>
        </w:tc>
      </w:tr>
      <w:tr w:rsidR="007B700E" w:rsidTr="00B56A84">
        <w:trPr>
          <w:trHeight w:val="846"/>
        </w:trPr>
        <w:tc>
          <w:tcPr>
            <w:tcW w:w="982" w:type="dxa"/>
            <w:gridSpan w:val="2"/>
            <w:shd w:val="clear" w:color="auto" w:fill="auto"/>
          </w:tcPr>
          <w:p w:rsidR="007B700E" w:rsidRDefault="007B700E" w:rsidP="007B700E">
            <w:pPr>
              <w:snapToGrid w:val="0"/>
              <w:rPr>
                <w:rFonts w:ascii="Arial" w:hAnsi="Arial" w:cs="Arial"/>
                <w:szCs w:val="21"/>
                <w:lang w:val="en-US" w:eastAsia="zh-CN"/>
              </w:rPr>
            </w:pPr>
          </w:p>
        </w:tc>
        <w:tc>
          <w:tcPr>
            <w:tcW w:w="8482" w:type="dxa"/>
            <w:gridSpan w:val="3"/>
            <w:shd w:val="clear" w:color="auto" w:fill="FFFFFF" w:themeFill="background1"/>
          </w:tcPr>
          <w:p w:rsidR="007B700E" w:rsidRDefault="007B700E" w:rsidP="007B700E">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7B700E" w:rsidRPr="00B83DF7" w:rsidRDefault="007B700E" w:rsidP="007B700E">
            <w:pPr>
              <w:pStyle w:val="HTML"/>
              <w:shd w:val="clear" w:color="auto" w:fill="FFFFFF"/>
              <w:snapToGrid w:val="0"/>
              <w:spacing w:beforeLines="50" w:before="165"/>
              <w:jc w:val="both"/>
              <w:rPr>
                <w:rFonts w:ascii="Arial" w:hAnsi="Arial" w:cs="Arial"/>
                <w:color w:val="000000"/>
                <w:sz w:val="21"/>
                <w:szCs w:val="18"/>
              </w:rPr>
            </w:pPr>
            <w:r w:rsidRPr="00B83DF7">
              <w:rPr>
                <w:rFonts w:ascii="Arial" w:hAnsi="Arial" w:cs="Arial"/>
                <w:color w:val="000000"/>
                <w:sz w:val="21"/>
                <w:szCs w:val="18"/>
              </w:rPr>
              <w:t>He is Chair Professor of Imaging Geodesy in the School of Engineering at Newcastle University, United Kingdom.  He received a BSc degree (with distinction) in geodesy from Wuhan Technical University of Surveying and Mapping (now Wuhan University), Wuhan, China, in 1997, and a PhD degree in GPS, geodesy, and navigation from University College London, London, UK, in 2005.</w:t>
            </w:r>
          </w:p>
          <w:p w:rsidR="007B700E" w:rsidRPr="00B83DF7" w:rsidRDefault="007B700E" w:rsidP="007B700E">
            <w:pPr>
              <w:pStyle w:val="HTML"/>
              <w:shd w:val="clear" w:color="auto" w:fill="FFFFFF"/>
              <w:snapToGrid w:val="0"/>
              <w:spacing w:beforeLines="50" w:before="165"/>
              <w:jc w:val="both"/>
              <w:rPr>
                <w:rFonts w:ascii="Arial" w:hAnsi="Arial" w:cs="Arial"/>
                <w:color w:val="000000"/>
                <w:sz w:val="21"/>
                <w:szCs w:val="18"/>
              </w:rPr>
            </w:pPr>
            <w:r>
              <w:rPr>
                <w:rFonts w:ascii="Arial" w:hAnsi="Arial" w:cs="Arial"/>
                <w:color w:val="000000"/>
                <w:sz w:val="21"/>
                <w:szCs w:val="18"/>
              </w:rPr>
              <w:t>He</w:t>
            </w:r>
            <w:r w:rsidRPr="00B83DF7">
              <w:rPr>
                <w:rFonts w:ascii="Arial" w:hAnsi="Arial" w:cs="Arial"/>
                <w:color w:val="000000"/>
                <w:sz w:val="21"/>
                <w:szCs w:val="18"/>
              </w:rPr>
              <w:t xml:space="preserve"> has approximately twenty years of research experience in Space Geodesy and Remote Sensing (mainly SAR, InSAR and GNSS) and their application to geohazards (e.g., earthquakes, landslides and land subsidence), infrastructure stability and precision agriculture. He specializes in development of InSAR atmospheric corrections and time-series algorithms for precisely mapping surface movements, and has made several original contributions to the direct estimation and/or mitigation of atmospheric effects on InSAR measurements. His recent major achievements include (i) the generation of the first interferogram from Chinese Gaofen-3 mission together with some collaborators, which is also the first interferogram from Chinese civilian radar missions; and (ii) the release of Generic Atmospheric Correction Online Service for InSAR (</w:t>
            </w:r>
            <w:hyperlink r:id="rId29" w:history="1">
              <w:r w:rsidRPr="00B83DF7">
                <w:rPr>
                  <w:color w:val="000000"/>
                  <w:sz w:val="21"/>
                  <w:szCs w:val="18"/>
                </w:rPr>
                <w:t>GACOS</w:t>
              </w:r>
            </w:hyperlink>
            <w:r w:rsidRPr="00B83DF7">
              <w:rPr>
                <w:rFonts w:ascii="Arial" w:hAnsi="Arial" w:cs="Arial"/>
                <w:color w:val="000000"/>
                <w:sz w:val="21"/>
                <w:szCs w:val="18"/>
              </w:rPr>
              <w:t xml:space="preserve">). He has investigated a series of large earthquakes (e.g. Sumatra (Indonesia, 2007), Wenchuan (China, 2008), Yushu (China, 2010), Van (Turkey, 2011), Tohoku (Japan, 2011), and Gorkha (Nepal, 2015)) and active landslides (e.g. Huangtupo, Shuping, and Daguangbao landslides, China). Being the lead PI of STFC Newton Agri-Tech </w:t>
            </w:r>
            <w:hyperlink r:id="rId30" w:history="1">
              <w:r w:rsidRPr="00B83DF7">
                <w:rPr>
                  <w:color w:val="000000"/>
                  <w:sz w:val="21"/>
                  <w:szCs w:val="18"/>
                </w:rPr>
                <w:t>PAFiC</w:t>
              </w:r>
            </w:hyperlink>
            <w:r w:rsidRPr="00B83DF7">
              <w:rPr>
                <w:rFonts w:ascii="Arial" w:hAnsi="Arial" w:cs="Arial"/>
                <w:color w:val="000000"/>
                <w:sz w:val="21"/>
                <w:szCs w:val="18"/>
              </w:rPr>
              <w:t xml:space="preserve"> project, he is also an investigator of the Centre for the Observation and Modelling of Earthquakes, Volcanoes and Tectonics (</w:t>
            </w:r>
            <w:hyperlink r:id="rId31" w:history="1">
              <w:r w:rsidRPr="00B83DF7">
                <w:rPr>
                  <w:color w:val="000000"/>
                  <w:sz w:val="21"/>
                  <w:szCs w:val="18"/>
                </w:rPr>
                <w:t>COMET</w:t>
              </w:r>
            </w:hyperlink>
            <w:r w:rsidRPr="00B83DF7">
              <w:rPr>
                <w:rFonts w:ascii="Arial" w:hAnsi="Arial" w:cs="Arial"/>
                <w:color w:val="000000"/>
                <w:sz w:val="21"/>
                <w:szCs w:val="18"/>
              </w:rPr>
              <w:t>), the consortium Looking Inside the Continents from Space (</w:t>
            </w:r>
            <w:hyperlink r:id="rId32" w:history="1">
              <w:r w:rsidRPr="00B83DF7">
                <w:rPr>
                  <w:color w:val="000000"/>
                  <w:sz w:val="21"/>
                  <w:szCs w:val="18"/>
                </w:rPr>
                <w:t>LICS</w:t>
              </w:r>
            </w:hyperlink>
            <w:r w:rsidRPr="00B83DF7">
              <w:rPr>
                <w:rFonts w:ascii="Arial" w:hAnsi="Arial" w:cs="Arial"/>
                <w:color w:val="000000"/>
                <w:sz w:val="21"/>
                <w:szCs w:val="18"/>
              </w:rPr>
              <w:t xml:space="preserve">), and the </w:t>
            </w:r>
            <w:hyperlink r:id="rId33" w:history="1">
              <w:r w:rsidRPr="00B83DF7">
                <w:rPr>
                  <w:color w:val="000000"/>
                  <w:sz w:val="21"/>
                  <w:szCs w:val="18"/>
                </w:rPr>
                <w:t>CBDRRiC</w:t>
              </w:r>
            </w:hyperlink>
            <w:r w:rsidRPr="00B83DF7">
              <w:rPr>
                <w:rFonts w:ascii="Arial" w:hAnsi="Arial" w:cs="Arial"/>
                <w:color w:val="000000"/>
                <w:sz w:val="21"/>
                <w:szCs w:val="18"/>
              </w:rPr>
              <w:t xml:space="preserve"> project within IRNHiC. </w:t>
            </w:r>
          </w:p>
          <w:p w:rsidR="007B700E" w:rsidRPr="005B2D5B" w:rsidRDefault="007B700E" w:rsidP="007B700E">
            <w:pPr>
              <w:pStyle w:val="HTML"/>
              <w:shd w:val="clear" w:color="auto" w:fill="FFFFFF"/>
              <w:snapToGrid w:val="0"/>
              <w:spacing w:beforeLines="50" w:before="165"/>
              <w:jc w:val="both"/>
              <w:rPr>
                <w:rFonts w:ascii="Arial" w:hAnsi="Arial" w:cs="Arial"/>
                <w:color w:val="000000"/>
                <w:sz w:val="21"/>
                <w:szCs w:val="18"/>
              </w:rPr>
            </w:pPr>
            <w:r>
              <w:rPr>
                <w:rFonts w:ascii="Arial" w:hAnsi="Arial" w:cs="Arial"/>
                <w:color w:val="000000"/>
                <w:sz w:val="21"/>
                <w:szCs w:val="18"/>
              </w:rPr>
              <w:t>He</w:t>
            </w:r>
            <w:r w:rsidRPr="00B83DF7">
              <w:rPr>
                <w:rFonts w:ascii="Arial" w:hAnsi="Arial" w:cs="Arial"/>
                <w:color w:val="000000"/>
                <w:sz w:val="21"/>
                <w:szCs w:val="18"/>
              </w:rPr>
              <w:t xml:space="preserve"> is a Fellow of the International Association of Geodesy (IAG), a Senior Member of the Institute of Electrical and Electronics Engineers (IEEE), an Associate Editor for Advances in Space Research and Remote Sensing, Editorial Board Member for Sensors, Survey Reviews, and Journal of Earthquake Science, and a Guest Editor for six Special Issues of Remote Sensing and one Special Issue of Sensors.</w:t>
            </w:r>
          </w:p>
        </w:tc>
      </w:tr>
      <w:tr w:rsidR="00A9354C" w:rsidTr="00A9354C">
        <w:trPr>
          <w:trHeight w:val="502"/>
        </w:trPr>
        <w:tc>
          <w:tcPr>
            <w:tcW w:w="959" w:type="dxa"/>
            <w:shd w:val="clear" w:color="auto" w:fill="auto"/>
          </w:tcPr>
          <w:p w:rsidR="00A9354C" w:rsidRDefault="00A9354C" w:rsidP="00D04E2F">
            <w:pPr>
              <w:spacing w:beforeLines="50" w:before="165" w:afterLines="50" w:after="165"/>
              <w:rPr>
                <w:rFonts w:ascii="Arial" w:hAnsi="Arial" w:cs="Arial"/>
                <w:szCs w:val="21"/>
                <w:lang w:val="en-US" w:eastAsia="zh-CN"/>
              </w:rPr>
            </w:pPr>
            <w:r w:rsidRPr="002E1143">
              <w:rPr>
                <w:rFonts w:ascii="Arial" w:hAnsi="Arial" w:cs="Arial" w:hint="eastAsia"/>
                <w:szCs w:val="21"/>
                <w:lang w:val="en-US" w:eastAsia="zh-CN"/>
              </w:rPr>
              <w:t>1</w:t>
            </w:r>
            <w:r>
              <w:rPr>
                <w:rFonts w:ascii="Arial" w:hAnsi="Arial" w:cs="Arial"/>
                <w:szCs w:val="21"/>
                <w:lang w:val="en-US" w:eastAsia="zh-CN"/>
              </w:rPr>
              <w:t>6</w:t>
            </w:r>
            <w:r w:rsidRPr="002E1143">
              <w:rPr>
                <w:rFonts w:ascii="Arial" w:hAnsi="Arial" w:cs="Arial" w:hint="eastAsia"/>
                <w:szCs w:val="21"/>
                <w:lang w:val="en-US" w:eastAsia="zh-CN"/>
              </w:rPr>
              <w:t>:</w:t>
            </w:r>
            <w:r w:rsidR="007B700E">
              <w:rPr>
                <w:rFonts w:ascii="Arial" w:hAnsi="Arial" w:cs="Arial" w:hint="eastAsia"/>
                <w:szCs w:val="21"/>
                <w:lang w:val="en-US" w:eastAsia="zh-CN"/>
              </w:rPr>
              <w:t>1</w:t>
            </w:r>
            <w:r w:rsidRPr="002E1143">
              <w:rPr>
                <w:rFonts w:ascii="Arial" w:hAnsi="Arial" w:cs="Arial" w:hint="eastAsia"/>
                <w:szCs w:val="21"/>
                <w:lang w:val="en-US" w:eastAsia="zh-CN"/>
              </w:rPr>
              <w:t>0-1</w:t>
            </w:r>
            <w:r w:rsidR="007B700E">
              <w:rPr>
                <w:rFonts w:ascii="Arial" w:hAnsi="Arial" w:cs="Arial" w:hint="eastAsia"/>
                <w:szCs w:val="21"/>
                <w:lang w:val="en-US" w:eastAsia="zh-CN"/>
              </w:rPr>
              <w:t>6</w:t>
            </w:r>
            <w:r w:rsidRPr="002E1143">
              <w:rPr>
                <w:rFonts w:ascii="Arial" w:hAnsi="Arial" w:cs="Arial" w:hint="eastAsia"/>
                <w:szCs w:val="21"/>
                <w:lang w:val="en-US" w:eastAsia="zh-CN"/>
              </w:rPr>
              <w:t>:</w:t>
            </w:r>
            <w:r w:rsidR="007B700E">
              <w:rPr>
                <w:rFonts w:ascii="Arial" w:hAnsi="Arial" w:cs="Arial" w:hint="eastAsia"/>
                <w:szCs w:val="21"/>
                <w:lang w:val="en-US" w:eastAsia="zh-CN"/>
              </w:rPr>
              <w:t>5</w:t>
            </w:r>
            <w:r w:rsidRPr="002E1143">
              <w:rPr>
                <w:rFonts w:ascii="Arial" w:hAnsi="Arial" w:cs="Arial" w:hint="eastAsia"/>
                <w:szCs w:val="21"/>
                <w:lang w:val="en-US" w:eastAsia="zh-CN"/>
              </w:rPr>
              <w:t>0</w:t>
            </w:r>
          </w:p>
        </w:tc>
        <w:tc>
          <w:tcPr>
            <w:tcW w:w="2410" w:type="dxa"/>
            <w:gridSpan w:val="3"/>
            <w:shd w:val="clear" w:color="auto" w:fill="auto"/>
          </w:tcPr>
          <w:p w:rsidR="00A9354C" w:rsidRDefault="00A9354C" w:rsidP="002E1143">
            <w:pPr>
              <w:snapToGrid w:val="0"/>
              <w:spacing w:beforeLines="50" w:before="165"/>
              <w:rPr>
                <w:rFonts w:ascii="Arial" w:hAnsi="Arial" w:cs="Arial"/>
                <w:b/>
                <w:color w:val="000000"/>
                <w:sz w:val="21"/>
                <w:szCs w:val="18"/>
              </w:rPr>
            </w:pPr>
            <w:r>
              <w:rPr>
                <w:noProof/>
                <w:lang w:val="en-US" w:eastAsia="zh-CN"/>
              </w:rPr>
              <w:drawing>
                <wp:inline distT="0" distB="0" distL="0" distR="0" wp14:anchorId="4391A352" wp14:editId="45335263">
                  <wp:extent cx="1121492" cy="1390650"/>
                  <wp:effectExtent l="0" t="0" r="2540" b="0"/>
                  <wp:docPr id="33" name="图片 33" descr="Fazlay S. Faru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zlay S. Faruq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5733" cy="1395909"/>
                          </a:xfrm>
                          <a:prstGeom prst="rect">
                            <a:avLst/>
                          </a:prstGeom>
                          <a:noFill/>
                          <a:ln>
                            <a:noFill/>
                          </a:ln>
                        </pic:spPr>
                      </pic:pic>
                    </a:graphicData>
                  </a:graphic>
                </wp:inline>
              </w:drawing>
            </w:r>
          </w:p>
        </w:tc>
        <w:tc>
          <w:tcPr>
            <w:tcW w:w="6095" w:type="dxa"/>
            <w:shd w:val="clear" w:color="auto" w:fill="auto"/>
          </w:tcPr>
          <w:p w:rsidR="00A9354C" w:rsidRDefault="00A9354C" w:rsidP="002E1143">
            <w:pPr>
              <w:snapToGrid w:val="0"/>
              <w:spacing w:beforeLines="50" w:before="165"/>
              <w:rPr>
                <w:rStyle w:val="ab"/>
                <w:rFonts w:ascii="Arial" w:hAnsi="Arial" w:cs="Arial"/>
                <w:color w:val="555555"/>
                <w:sz w:val="20"/>
                <w:szCs w:val="20"/>
                <w:shd w:val="clear" w:color="auto" w:fill="FFFFFF"/>
              </w:rPr>
            </w:pPr>
          </w:p>
          <w:p w:rsidR="00A9354C" w:rsidRPr="00A9354C" w:rsidRDefault="007B700E" w:rsidP="00A9354C">
            <w:pPr>
              <w:rPr>
                <w:rFonts w:ascii="Arial" w:hAnsi="Arial" w:cs="Arial"/>
                <w:b/>
                <w:iCs/>
                <w:color w:val="000000"/>
                <w:sz w:val="18"/>
                <w:szCs w:val="18"/>
                <w:lang w:val="en-US" w:eastAsia="zh-CN"/>
              </w:rPr>
            </w:pPr>
            <w:r>
              <w:rPr>
                <w:rFonts w:ascii="Arial" w:hAnsi="Arial" w:cs="Arial" w:hint="eastAsia"/>
                <w:b/>
                <w:iCs/>
                <w:color w:val="000000"/>
                <w:sz w:val="18"/>
                <w:szCs w:val="18"/>
                <w:lang w:val="en-US" w:eastAsia="zh-CN"/>
              </w:rPr>
              <w:t>Prof</w:t>
            </w:r>
            <w:r w:rsidR="00A9354C" w:rsidRPr="00A9354C">
              <w:rPr>
                <w:rFonts w:ascii="Arial" w:hAnsi="Arial" w:cs="Arial"/>
                <w:b/>
                <w:iCs/>
                <w:color w:val="000000"/>
                <w:sz w:val="18"/>
                <w:szCs w:val="18"/>
                <w:lang w:val="en-US" w:eastAsia="zh-CN"/>
              </w:rPr>
              <w:t>. Fazlay S. Faruque</w:t>
            </w:r>
          </w:p>
          <w:p w:rsidR="00A9354C" w:rsidRDefault="00A9354C" w:rsidP="00A9354C">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Department of Preventive Medicine, GIS &amp; Remote Sensing Program, University of Mississippi Medical Center</w:t>
            </w:r>
          </w:p>
          <w:p w:rsidR="00A9354C" w:rsidRDefault="00A9354C" w:rsidP="00A9354C">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USA</w:t>
            </w:r>
          </w:p>
          <w:p w:rsidR="00A9354C" w:rsidRDefault="004541F9" w:rsidP="00A9354C">
            <w:pPr>
              <w:pStyle w:val="HTML"/>
              <w:shd w:val="clear" w:color="auto" w:fill="FFFFFF"/>
              <w:snapToGrid w:val="0"/>
              <w:rPr>
                <w:rFonts w:ascii="Arial" w:hAnsi="Arial" w:cs="Arial"/>
                <w:b/>
                <w:color w:val="000000"/>
                <w:sz w:val="21"/>
                <w:szCs w:val="18"/>
              </w:rPr>
            </w:pPr>
            <w:hyperlink r:id="rId35" w:history="1">
              <w:r w:rsidR="00A9354C" w:rsidRPr="00A9354C">
                <w:rPr>
                  <w:rStyle w:val="a6"/>
                  <w:rFonts w:ascii="Arial" w:hAnsi="Arial" w:cs="Arial"/>
                  <w:sz w:val="20"/>
                  <w:szCs w:val="20"/>
                  <w:u w:val="none"/>
                  <w:shd w:val="clear" w:color="auto" w:fill="FFFFFF"/>
                  <w:lang w:val="en-GB" w:eastAsia="en-US"/>
                </w:rPr>
                <w:t>FFaruque@umc.edu</w:t>
              </w:r>
            </w:hyperlink>
          </w:p>
        </w:tc>
      </w:tr>
      <w:tr w:rsidR="00A9354C" w:rsidTr="005B2D5B">
        <w:trPr>
          <w:trHeight w:val="502"/>
        </w:trPr>
        <w:tc>
          <w:tcPr>
            <w:tcW w:w="959" w:type="dxa"/>
            <w:shd w:val="clear" w:color="auto" w:fill="auto"/>
          </w:tcPr>
          <w:p w:rsidR="00A9354C" w:rsidRPr="002E1143" w:rsidRDefault="00A9354C" w:rsidP="00D04E2F">
            <w:pPr>
              <w:spacing w:beforeLines="50" w:before="165" w:afterLines="50" w:after="165"/>
              <w:rPr>
                <w:rFonts w:ascii="Arial" w:hAnsi="Arial" w:cs="Arial"/>
                <w:szCs w:val="21"/>
                <w:lang w:val="en-US" w:eastAsia="zh-CN"/>
              </w:rPr>
            </w:pPr>
          </w:p>
        </w:tc>
        <w:tc>
          <w:tcPr>
            <w:tcW w:w="8505" w:type="dxa"/>
            <w:gridSpan w:val="4"/>
            <w:shd w:val="clear" w:color="auto" w:fill="auto"/>
          </w:tcPr>
          <w:p w:rsidR="00A9354C" w:rsidRDefault="00A9354C" w:rsidP="00A9354C">
            <w:pPr>
              <w:snapToGrid w:val="0"/>
              <w:spacing w:beforeLines="50" w:before="165"/>
              <w:rPr>
                <w:rFonts w:ascii="Arial" w:hAnsi="Arial" w:cs="Arial"/>
                <w:b/>
                <w:color w:val="000000"/>
                <w:sz w:val="21"/>
                <w:szCs w:val="18"/>
              </w:rPr>
            </w:pPr>
            <w:r w:rsidRPr="00A9354C">
              <w:rPr>
                <w:rFonts w:ascii="Arial" w:hAnsi="Arial" w:cs="Arial"/>
                <w:b/>
                <w:color w:val="000000"/>
                <w:sz w:val="21"/>
                <w:szCs w:val="18"/>
              </w:rPr>
              <w:t>Remote Sensing and Public Health</w:t>
            </w:r>
          </w:p>
          <w:p w:rsidR="00A9354C" w:rsidRPr="00B56A84" w:rsidRDefault="007B700E" w:rsidP="007B700E">
            <w:pPr>
              <w:pStyle w:val="HTML"/>
              <w:shd w:val="clear" w:color="auto" w:fill="FFFFFF"/>
              <w:snapToGrid w:val="0"/>
              <w:spacing w:beforeLines="50" w:before="165"/>
              <w:jc w:val="both"/>
              <w:rPr>
                <w:rFonts w:ascii="Arial" w:hAnsi="Arial" w:cs="Arial"/>
                <w:color w:val="000000"/>
                <w:sz w:val="21"/>
                <w:szCs w:val="18"/>
              </w:rPr>
            </w:pPr>
            <w:r w:rsidRPr="007B700E">
              <w:rPr>
                <w:rFonts w:ascii="Arial" w:hAnsi="Arial" w:cs="Arial"/>
                <w:color w:val="000000"/>
                <w:sz w:val="21"/>
                <w:szCs w:val="18"/>
              </w:rPr>
              <w:t>The utilization of remote sensing and geospatial technologies has been instrumental to advance our understanding of environmental factors affecting our health and well-being. Earth-observing technologies and data are important elements of a comprehensive and multi-scaled public health response both at micro and macro levels identifying immediate and long-term impacts. Remote sensing and geospatial technologies have been successfully implemented for more than fifty years examining the role of environmental factors in air-borne, vector-borne, soil-borne and water-borne diseases. With the availability of new data and advanced technologies, more robust public health measures are being implemented to improve our health and well-being which can even be extended from public health to clinical healthcare settings. This presentation will cover the basics of remote sensing, earth observation resources, the concept of landscape epidemiology, and new opportunities in health research and clinical practices.</w:t>
            </w:r>
          </w:p>
        </w:tc>
      </w:tr>
      <w:tr w:rsidR="00B56A84" w:rsidTr="005B2D5B">
        <w:trPr>
          <w:trHeight w:val="502"/>
        </w:trPr>
        <w:tc>
          <w:tcPr>
            <w:tcW w:w="959" w:type="dxa"/>
            <w:shd w:val="clear" w:color="auto" w:fill="auto"/>
          </w:tcPr>
          <w:p w:rsidR="00B56A84" w:rsidRPr="002E1143" w:rsidRDefault="00B56A84" w:rsidP="00D04E2F">
            <w:pPr>
              <w:spacing w:beforeLines="50" w:before="165" w:afterLines="50" w:after="165"/>
              <w:rPr>
                <w:rFonts w:ascii="Arial" w:hAnsi="Arial" w:cs="Arial"/>
                <w:szCs w:val="21"/>
                <w:lang w:val="en-US" w:eastAsia="zh-CN"/>
              </w:rPr>
            </w:pPr>
          </w:p>
        </w:tc>
        <w:tc>
          <w:tcPr>
            <w:tcW w:w="8505" w:type="dxa"/>
            <w:gridSpan w:val="4"/>
            <w:shd w:val="clear" w:color="auto" w:fill="auto"/>
          </w:tcPr>
          <w:p w:rsidR="00B56A84" w:rsidRDefault="00B56A84" w:rsidP="00B56A84">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B56A84" w:rsidRPr="00A9354C" w:rsidRDefault="00B56A84" w:rsidP="00B56A84">
            <w:pPr>
              <w:snapToGrid w:val="0"/>
              <w:spacing w:beforeLines="50" w:before="165"/>
              <w:rPr>
                <w:rFonts w:ascii="Arial" w:hAnsi="Arial" w:cs="Arial"/>
                <w:b/>
                <w:color w:val="000000"/>
                <w:sz w:val="21"/>
                <w:szCs w:val="18"/>
              </w:rPr>
            </w:pPr>
            <w:r w:rsidRPr="007B700E">
              <w:rPr>
                <w:rFonts w:ascii="Arial" w:hAnsi="Arial" w:cs="Arial"/>
                <w:color w:val="000000"/>
                <w:sz w:val="21"/>
                <w:szCs w:val="18"/>
              </w:rPr>
              <w:t xml:space="preserve">Fazlay Shahid Faruque is a professor of Preventive Medicine and the founder Director of GIS &amp; Remote Sensing program at the University of Mississippi Medical Center (UMMC), USA.  Dr. Faruque received his educational training in Geology and Mining from the University of Rajshahi and later in Geological Engineering from the University of Mississippi. For almost thirty years, Dr. Faruque has been teaching and conducting research in geospatial science and technology with the main focus on environmental health. He has been providing leadership services to his professional field at national and international levels. He managed workshops at UMMC in 2003 for National Aeronautics and Space Administration (NASA) and Centers for Disease Control and Prevention (CDC) which resulted in a Memorandum of Understanding between these two US federal agencies “to explore the application of Earth system science, technology, and data to environmental public health”.  He conducted several international workshops, symposiums and conferences with focus on geospatial applications in health.  He also serves as editor for book volume and journal special issues. His research interests include different areas of population health including geographic health disparities, community assessment, environmental exposures, and community health improvements. As the Principal Investigator, he has been funded more than $3.5 million for projects related to these areas by several funding agencies including NASA and National Institutes of Health (NIH).  </w:t>
            </w:r>
          </w:p>
        </w:tc>
      </w:tr>
      <w:tr w:rsidR="00B56A84" w:rsidTr="00B56A84">
        <w:trPr>
          <w:trHeight w:val="502"/>
        </w:trPr>
        <w:tc>
          <w:tcPr>
            <w:tcW w:w="959" w:type="dxa"/>
            <w:shd w:val="clear" w:color="auto" w:fill="auto"/>
          </w:tcPr>
          <w:p w:rsidR="00B56A84" w:rsidRPr="002E1143" w:rsidRDefault="00B56A84" w:rsidP="00D04E2F">
            <w:pPr>
              <w:spacing w:beforeLines="50" w:before="165" w:afterLines="50" w:after="165"/>
              <w:rPr>
                <w:rFonts w:ascii="Arial" w:hAnsi="Arial" w:cs="Arial"/>
                <w:szCs w:val="21"/>
                <w:lang w:val="en-US" w:eastAsia="zh-CN"/>
              </w:rPr>
            </w:pPr>
            <w:r w:rsidRPr="002E1143">
              <w:rPr>
                <w:rFonts w:ascii="Arial" w:hAnsi="Arial" w:cs="Arial" w:hint="eastAsia"/>
                <w:szCs w:val="21"/>
                <w:lang w:val="en-US" w:eastAsia="zh-CN"/>
              </w:rPr>
              <w:t>1</w:t>
            </w:r>
            <w:r>
              <w:rPr>
                <w:rFonts w:ascii="Arial" w:hAnsi="Arial" w:cs="Arial" w:hint="eastAsia"/>
                <w:szCs w:val="21"/>
                <w:lang w:val="en-US" w:eastAsia="zh-CN"/>
              </w:rPr>
              <w:t>6</w:t>
            </w:r>
            <w:r w:rsidRPr="002E1143">
              <w:rPr>
                <w:rFonts w:ascii="Arial" w:hAnsi="Arial" w:cs="Arial" w:hint="eastAsia"/>
                <w:szCs w:val="21"/>
                <w:lang w:val="en-US" w:eastAsia="zh-CN"/>
              </w:rPr>
              <w:t>:</w:t>
            </w:r>
            <w:r>
              <w:rPr>
                <w:rFonts w:ascii="Arial" w:hAnsi="Arial" w:cs="Arial" w:hint="eastAsia"/>
                <w:szCs w:val="21"/>
                <w:lang w:val="en-US" w:eastAsia="zh-CN"/>
              </w:rPr>
              <w:t>5</w:t>
            </w:r>
            <w:r w:rsidRPr="002E1143">
              <w:rPr>
                <w:rFonts w:ascii="Arial" w:hAnsi="Arial" w:cs="Arial" w:hint="eastAsia"/>
                <w:szCs w:val="21"/>
                <w:lang w:val="en-US" w:eastAsia="zh-CN"/>
              </w:rPr>
              <w:t>0-1</w:t>
            </w:r>
            <w:r>
              <w:rPr>
                <w:rFonts w:ascii="Arial" w:hAnsi="Arial" w:cs="Arial"/>
                <w:szCs w:val="21"/>
                <w:lang w:val="en-US" w:eastAsia="zh-CN"/>
              </w:rPr>
              <w:t>7</w:t>
            </w:r>
            <w:r w:rsidRPr="002E1143">
              <w:rPr>
                <w:rFonts w:ascii="Arial" w:hAnsi="Arial" w:cs="Arial" w:hint="eastAsia"/>
                <w:szCs w:val="21"/>
                <w:lang w:val="en-US" w:eastAsia="zh-CN"/>
              </w:rPr>
              <w:t>:</w:t>
            </w:r>
            <w:r>
              <w:rPr>
                <w:rFonts w:ascii="Arial" w:hAnsi="Arial" w:cs="Arial"/>
                <w:szCs w:val="21"/>
                <w:lang w:val="en-US" w:eastAsia="zh-CN"/>
              </w:rPr>
              <w:t>3</w:t>
            </w:r>
            <w:r w:rsidRPr="002E1143">
              <w:rPr>
                <w:rFonts w:ascii="Arial" w:hAnsi="Arial" w:cs="Arial" w:hint="eastAsia"/>
                <w:szCs w:val="21"/>
                <w:lang w:val="en-US" w:eastAsia="zh-CN"/>
              </w:rPr>
              <w:t>0</w:t>
            </w:r>
          </w:p>
        </w:tc>
        <w:tc>
          <w:tcPr>
            <w:tcW w:w="2410" w:type="dxa"/>
            <w:gridSpan w:val="3"/>
            <w:shd w:val="clear" w:color="auto" w:fill="auto"/>
          </w:tcPr>
          <w:p w:rsidR="00B56A84" w:rsidRDefault="00B56A84" w:rsidP="00B56A84">
            <w:pPr>
              <w:snapToGrid w:val="0"/>
              <w:spacing w:beforeLines="50" w:before="165"/>
              <w:rPr>
                <w:rFonts w:ascii="Arial" w:hAnsi="Arial" w:cs="Arial"/>
                <w:b/>
                <w:color w:val="000000"/>
                <w:sz w:val="21"/>
                <w:szCs w:val="18"/>
              </w:rPr>
            </w:pPr>
            <w:r w:rsidRPr="00807E1E">
              <w:rPr>
                <w:noProof/>
                <w:lang w:val="en-US" w:eastAsia="zh-CN"/>
              </w:rPr>
              <w:drawing>
                <wp:anchor distT="0" distB="0" distL="114300" distR="114300" simplePos="0" relativeHeight="251657216" behindDoc="0" locked="0" layoutInCell="1" allowOverlap="1" wp14:anchorId="511E83DA" wp14:editId="1AB530DE">
                  <wp:simplePos x="0" y="0"/>
                  <wp:positionH relativeFrom="column">
                    <wp:posOffset>8255</wp:posOffset>
                  </wp:positionH>
                  <wp:positionV relativeFrom="paragraph">
                    <wp:posOffset>146050</wp:posOffset>
                  </wp:positionV>
                  <wp:extent cx="1159200" cy="1504800"/>
                  <wp:effectExtent l="0" t="0" r="3175" b="635"/>
                  <wp:wrapTopAndBottom/>
                  <wp:docPr id="25" name="Picture 1" descr="https://3d.bk.tudelft.nl/szlatanova/index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d.bk.tudelft.nl/szlatanova/index_files/image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9200" cy="15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56A84" w:rsidRDefault="00B56A84" w:rsidP="00B56A84">
            <w:pPr>
              <w:rPr>
                <w:rFonts w:ascii="Arial" w:hAnsi="Arial" w:cs="Arial"/>
                <w:b/>
                <w:iCs/>
                <w:color w:val="000000"/>
                <w:sz w:val="18"/>
                <w:szCs w:val="18"/>
                <w:lang w:val="en-US" w:eastAsia="zh-CN"/>
              </w:rPr>
            </w:pPr>
          </w:p>
          <w:p w:rsidR="00CA1552" w:rsidRPr="00CA1552" w:rsidRDefault="00CA1552" w:rsidP="00CA1552">
            <w:pPr>
              <w:rPr>
                <w:rFonts w:ascii="Arial" w:hAnsi="Arial" w:cs="Arial"/>
                <w:b/>
                <w:iCs/>
                <w:color w:val="000000"/>
                <w:sz w:val="18"/>
                <w:szCs w:val="18"/>
                <w:lang w:val="en-US" w:eastAsia="zh-CN"/>
              </w:rPr>
            </w:pPr>
            <w:r>
              <w:rPr>
                <w:rFonts w:ascii="Arial" w:hAnsi="Arial" w:cs="Arial" w:hint="eastAsia"/>
                <w:b/>
                <w:iCs/>
                <w:color w:val="000000"/>
                <w:sz w:val="18"/>
                <w:szCs w:val="18"/>
                <w:lang w:val="en-US" w:eastAsia="zh-CN"/>
              </w:rPr>
              <w:t xml:space="preserve">Dr. </w:t>
            </w:r>
            <w:r w:rsidRPr="00CA1552">
              <w:rPr>
                <w:rFonts w:ascii="Arial" w:hAnsi="Arial" w:cs="Arial"/>
                <w:b/>
                <w:iCs/>
                <w:color w:val="000000"/>
                <w:sz w:val="18"/>
                <w:szCs w:val="18"/>
                <w:lang w:val="en-US" w:eastAsia="zh-CN"/>
              </w:rPr>
              <w:t>Sisi Zlatanova</w:t>
            </w:r>
          </w:p>
          <w:p w:rsidR="00CA1552" w:rsidRDefault="00CA1552" w:rsidP="00CA1552">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UNSW Built Environment </w:t>
            </w:r>
          </w:p>
          <w:p w:rsidR="00CA1552" w:rsidRDefault="00CA1552" w:rsidP="00CA1552">
            <w:pPr>
              <w:widowControl w:val="0"/>
              <w:snapToGrid w:val="0"/>
              <w:spacing w:beforeLines="20" w:before="66"/>
              <w:jc w:val="both"/>
              <w:rPr>
                <w:rFonts w:ascii="Arial" w:hAnsi="Arial" w:cs="Arial"/>
                <w:color w:val="555555"/>
                <w:sz w:val="20"/>
                <w:szCs w:val="20"/>
                <w:shd w:val="clear" w:color="auto" w:fill="FFFFFF"/>
              </w:rPr>
            </w:pPr>
            <w:r>
              <w:rPr>
                <w:rFonts w:ascii="Arial" w:hAnsi="Arial" w:cs="Arial"/>
                <w:color w:val="555555"/>
                <w:sz w:val="20"/>
                <w:szCs w:val="20"/>
                <w:shd w:val="clear" w:color="auto" w:fill="FFFFFF"/>
              </w:rPr>
              <w:t>University of New South Wales</w:t>
            </w:r>
            <w:r>
              <w:rPr>
                <w:rFonts w:ascii="Arial" w:hAnsi="Arial" w:cs="Arial" w:hint="eastAsia"/>
                <w:color w:val="555555"/>
                <w:sz w:val="20"/>
                <w:szCs w:val="20"/>
                <w:shd w:val="clear" w:color="auto" w:fill="FFFFFF"/>
              </w:rPr>
              <w:t xml:space="preserve">, </w:t>
            </w:r>
            <w:r>
              <w:rPr>
                <w:rFonts w:ascii="Arial" w:hAnsi="Arial" w:cs="Arial"/>
                <w:color w:val="555555"/>
                <w:sz w:val="20"/>
                <w:szCs w:val="20"/>
                <w:shd w:val="clear" w:color="auto" w:fill="FFFFFF"/>
              </w:rPr>
              <w:t>Australia</w:t>
            </w:r>
          </w:p>
          <w:p w:rsidR="00B56A84" w:rsidRDefault="004541F9" w:rsidP="00CA1552">
            <w:pPr>
              <w:pStyle w:val="HTML"/>
              <w:shd w:val="clear" w:color="auto" w:fill="FFFFFF"/>
              <w:snapToGrid w:val="0"/>
              <w:rPr>
                <w:rFonts w:ascii="Arial" w:hAnsi="Arial" w:cs="Arial"/>
                <w:b/>
                <w:color w:val="000000"/>
                <w:sz w:val="21"/>
                <w:szCs w:val="18"/>
              </w:rPr>
            </w:pPr>
            <w:hyperlink r:id="rId37" w:history="1">
              <w:r w:rsidR="00CA1552" w:rsidRPr="00CA1552">
                <w:rPr>
                  <w:rStyle w:val="a6"/>
                  <w:rFonts w:ascii="Arial" w:hAnsi="Arial" w:cs="Arial"/>
                  <w:sz w:val="20"/>
                  <w:szCs w:val="20"/>
                  <w:u w:val="none"/>
                  <w:shd w:val="clear" w:color="auto" w:fill="FFFFFF"/>
                  <w:lang w:val="en-GB" w:eastAsia="en-US"/>
                </w:rPr>
                <w:t>s.zlatanova@unsw.edu.au</w:t>
              </w:r>
            </w:hyperlink>
          </w:p>
        </w:tc>
      </w:tr>
      <w:tr w:rsidR="00B56A84" w:rsidTr="005B2D5B">
        <w:trPr>
          <w:trHeight w:val="502"/>
        </w:trPr>
        <w:tc>
          <w:tcPr>
            <w:tcW w:w="959" w:type="dxa"/>
            <w:shd w:val="clear" w:color="auto" w:fill="auto"/>
          </w:tcPr>
          <w:p w:rsidR="00B56A84" w:rsidRPr="002E1143" w:rsidRDefault="00B56A84" w:rsidP="00D04E2F">
            <w:pPr>
              <w:spacing w:beforeLines="50" w:before="165" w:afterLines="50" w:after="165"/>
              <w:rPr>
                <w:rFonts w:ascii="Arial" w:hAnsi="Arial" w:cs="Arial"/>
                <w:szCs w:val="21"/>
                <w:lang w:val="en-US" w:eastAsia="zh-CN"/>
              </w:rPr>
            </w:pPr>
          </w:p>
        </w:tc>
        <w:tc>
          <w:tcPr>
            <w:tcW w:w="8505" w:type="dxa"/>
            <w:gridSpan w:val="4"/>
            <w:shd w:val="clear" w:color="auto" w:fill="auto"/>
          </w:tcPr>
          <w:p w:rsidR="00B56A84" w:rsidRDefault="00B56A84" w:rsidP="00B56A84">
            <w:pPr>
              <w:autoSpaceDE w:val="0"/>
              <w:autoSpaceDN w:val="0"/>
              <w:adjustRightInd w:val="0"/>
            </w:pPr>
            <w:r w:rsidRPr="00B56A84">
              <w:rPr>
                <w:rFonts w:ascii="Arial" w:hAnsi="Arial" w:cs="Arial"/>
                <w:b/>
                <w:color w:val="000000"/>
                <w:sz w:val="21"/>
                <w:szCs w:val="18"/>
              </w:rPr>
              <w:t>Can we make indoor navigation smarter?</w:t>
            </w:r>
          </w:p>
          <w:p w:rsidR="00B56A84" w:rsidRPr="00B56A84" w:rsidRDefault="00B56A84" w:rsidP="00B56A84">
            <w:pPr>
              <w:pStyle w:val="HTML"/>
              <w:shd w:val="clear" w:color="auto" w:fill="FFFFFF"/>
              <w:snapToGrid w:val="0"/>
              <w:spacing w:beforeLines="50" w:before="165"/>
              <w:jc w:val="both"/>
              <w:rPr>
                <w:rFonts w:ascii="Arial" w:hAnsi="Arial" w:cs="Arial"/>
                <w:color w:val="000000"/>
                <w:sz w:val="21"/>
                <w:szCs w:val="18"/>
              </w:rPr>
            </w:pPr>
            <w:r w:rsidRPr="00B56A84">
              <w:rPr>
                <w:rFonts w:ascii="Arial" w:hAnsi="Arial" w:cs="Arial"/>
                <w:color w:val="000000"/>
                <w:sz w:val="21"/>
                <w:szCs w:val="18"/>
              </w:rPr>
              <w:t xml:space="preserve">Indoor navigation relies on many different technologies such as indoor positioning (localisation) and tracking, indoor modelling, computation/selection of navigation paths and guidance/visualisation. Amongst all, the research on models (semantic, geometric and topological) is still very fragmented and application-oriented. Models and maps are created for specific buildings, user types or applications. Most of the commercially available spatial models rely on simplified indoor representations (2D maps), ignore indoor features (e.g. furniture) and overlook size and mode of movement of guided agents (robots and humans).  This lecture will discuss all these issues and will present recent developments toward generic framework for 3D space identification and subdivision, which support indoor localisation and navigation. </w:t>
            </w:r>
          </w:p>
          <w:p w:rsidR="00B56A84" w:rsidRDefault="00B56A84" w:rsidP="00B56A84">
            <w:pPr>
              <w:pStyle w:val="HTML"/>
              <w:shd w:val="clear" w:color="auto" w:fill="FFFFFF"/>
              <w:snapToGrid w:val="0"/>
              <w:spacing w:beforeLines="50" w:before="165"/>
              <w:jc w:val="both"/>
              <w:rPr>
                <w:rFonts w:ascii="Arial" w:hAnsi="Arial" w:cs="Arial"/>
                <w:b/>
                <w:color w:val="000000"/>
                <w:sz w:val="21"/>
                <w:szCs w:val="18"/>
              </w:rPr>
            </w:pPr>
            <w:r w:rsidRPr="00B56A84">
              <w:rPr>
                <w:rFonts w:ascii="Arial" w:hAnsi="Arial" w:cs="Arial"/>
                <w:color w:val="000000"/>
                <w:sz w:val="21"/>
                <w:szCs w:val="18"/>
              </w:rPr>
              <w:t>The framework builds upon Poincare Duality and concepts of the OGC standard IndoorGML.  The fundamental idea is that any object occupies a space. To be able to locate and navigate, the free of objects space need to be identified. Depending on the type of objects (static, semi-mobile and mobile), the framework distinguishes between object space, functional space and free space. Given a semantically-rich 3D model, these spaces can be created fully automatically. Applying Poincare duality and several agent-specified parameters, a context-aware path is then derived.   The framework can consider any 3D indoor environment and static or dynamic activities it hosts. The benefit of this approach will be demonstrated for map-assisted localisation (wifi-based) and agent-adapted path computation</w:t>
            </w:r>
          </w:p>
        </w:tc>
      </w:tr>
      <w:tr w:rsidR="00B0340E" w:rsidTr="005B2D5B">
        <w:trPr>
          <w:trHeight w:val="502"/>
        </w:trPr>
        <w:tc>
          <w:tcPr>
            <w:tcW w:w="959" w:type="dxa"/>
            <w:shd w:val="clear" w:color="auto" w:fill="auto"/>
          </w:tcPr>
          <w:p w:rsidR="00B0340E" w:rsidRPr="002E1143" w:rsidRDefault="00B0340E" w:rsidP="00D04E2F">
            <w:pPr>
              <w:spacing w:beforeLines="50" w:before="165" w:afterLines="50" w:after="165"/>
              <w:rPr>
                <w:rFonts w:ascii="Arial" w:hAnsi="Arial" w:cs="Arial"/>
                <w:szCs w:val="21"/>
                <w:lang w:val="en-US" w:eastAsia="zh-CN"/>
              </w:rPr>
            </w:pPr>
          </w:p>
        </w:tc>
        <w:tc>
          <w:tcPr>
            <w:tcW w:w="8505" w:type="dxa"/>
            <w:gridSpan w:val="4"/>
            <w:shd w:val="clear" w:color="auto" w:fill="auto"/>
          </w:tcPr>
          <w:p w:rsidR="00B0340E" w:rsidRDefault="00B0340E" w:rsidP="00B0340E">
            <w:pPr>
              <w:snapToGrid w:val="0"/>
              <w:spacing w:beforeLines="50" w:before="165"/>
              <w:rPr>
                <w:rFonts w:ascii="Arial" w:hAnsi="Arial" w:cs="Arial"/>
                <w:b/>
                <w:color w:val="000000"/>
                <w:sz w:val="21"/>
                <w:szCs w:val="18"/>
              </w:rPr>
            </w:pPr>
            <w:r>
              <w:rPr>
                <w:rFonts w:ascii="Arial" w:hAnsi="Arial" w:cs="Arial"/>
                <w:b/>
                <w:color w:val="000000"/>
                <w:sz w:val="21"/>
                <w:szCs w:val="18"/>
              </w:rPr>
              <w:t>Biography</w:t>
            </w:r>
          </w:p>
          <w:p w:rsidR="00B0340E" w:rsidRPr="00B56A84" w:rsidRDefault="00B0340E" w:rsidP="00B0340E">
            <w:pPr>
              <w:pStyle w:val="HTML"/>
              <w:shd w:val="clear" w:color="auto" w:fill="FFFFFF"/>
              <w:snapToGrid w:val="0"/>
              <w:spacing w:beforeLines="50" w:before="165"/>
              <w:jc w:val="both"/>
              <w:rPr>
                <w:rFonts w:ascii="Arial" w:hAnsi="Arial" w:cs="Arial"/>
                <w:color w:val="000000"/>
                <w:sz w:val="21"/>
                <w:szCs w:val="18"/>
              </w:rPr>
            </w:pPr>
            <w:r w:rsidRPr="00B56A84">
              <w:rPr>
                <w:rFonts w:ascii="Arial" w:hAnsi="Arial" w:cs="Arial"/>
                <w:color w:val="000000"/>
                <w:sz w:val="21"/>
                <w:szCs w:val="18"/>
              </w:rPr>
              <w:t xml:space="preserve">Dr. Sisi Zlatanova is a Professor at the Faculty of Built Environment, UNSW, Sydney, </w:t>
            </w:r>
            <w:r w:rsidRPr="00B56A84">
              <w:rPr>
                <w:rFonts w:ascii="Arial" w:hAnsi="Arial" w:cs="Arial"/>
                <w:color w:val="000000"/>
                <w:sz w:val="21"/>
                <w:szCs w:val="18"/>
              </w:rPr>
              <w:lastRenderedPageBreak/>
              <w:t xml:space="preserve">Australia and Director of Geospatial, Research, Innovation and Development (GRID) cluster. She has graduated at the University of Architecture Civil Engineering and Geodesy (UACG), Sofia, Bulgaria and obtained het PhD on 3D GIS for urban development at Graz University of Technology, Graz, Austria. She has worked as surveyor at the Bulgarian National Cadastre, Sofia (1985-1990), assistant-professor at UACG (1990-1995), researcher at ITC, Enschede, Netherlands (1995-1999), visiting professor at SSUGIT (2015-2017) and associate professor at Delft University of Technology (2000-2018). </w:t>
            </w:r>
          </w:p>
          <w:p w:rsidR="00B0340E" w:rsidRDefault="00B0340E" w:rsidP="00B0340E">
            <w:pPr>
              <w:pStyle w:val="HTML"/>
              <w:shd w:val="clear" w:color="auto" w:fill="FFFFFF"/>
              <w:snapToGrid w:val="0"/>
              <w:spacing w:beforeLines="50" w:before="165"/>
              <w:jc w:val="both"/>
              <w:rPr>
                <w:rFonts w:ascii="Arial" w:hAnsi="Arial" w:cs="Arial"/>
                <w:color w:val="000000"/>
                <w:sz w:val="21"/>
                <w:szCs w:val="18"/>
              </w:rPr>
            </w:pPr>
            <w:r w:rsidRPr="00B56A84">
              <w:rPr>
                <w:rFonts w:ascii="Arial" w:hAnsi="Arial" w:cs="Arial"/>
                <w:color w:val="000000"/>
                <w:sz w:val="21"/>
                <w:szCs w:val="18"/>
              </w:rPr>
              <w:t>Her research interests are in 3D modelling (indoor and outdoor) and applying 3D technologies for crisis management. She gives courses on 3D Modelling and Spatial Decision Support Systems for professional and research students.  She has been an invited lecturer in China, Italy, Czech Republic, Germany, Bulgaria, Austria, Russia and Spain. She is (co-)author of more than 350 scientific publications and (co-)editor of 22 books. She is editor-in-chief of the International Journal of 3D Information modelling. She has been actively involved in several national and international projects as project leader and WP leader. She is a President of the ISPRS Commission IV ‘Spatial Information Science’ (2016-2020) and co-chair of OGC SWG IndoorGML. She is principal organiser of the annual international conference Gi4DM and chair and co-chair of several other international conferences (3DGeoInfo, Gi4DM, UDMS, 3DIndoor).</w:t>
            </w:r>
          </w:p>
          <w:p w:rsidR="00B0340E" w:rsidRPr="00B56A84" w:rsidRDefault="00B0340E" w:rsidP="00B56A84">
            <w:pPr>
              <w:autoSpaceDE w:val="0"/>
              <w:autoSpaceDN w:val="0"/>
              <w:adjustRightInd w:val="0"/>
              <w:rPr>
                <w:rFonts w:ascii="Arial" w:hAnsi="Arial" w:cs="Arial"/>
                <w:b/>
                <w:color w:val="000000"/>
                <w:sz w:val="21"/>
                <w:szCs w:val="18"/>
              </w:rPr>
            </w:pPr>
          </w:p>
        </w:tc>
      </w:tr>
    </w:tbl>
    <w:p w:rsidR="00CA1552" w:rsidRDefault="00CA1552"/>
    <w:p w:rsidR="00677E60" w:rsidRDefault="00677E60" w:rsidP="00677E60">
      <w:pPr>
        <w:jc w:val="center"/>
        <w:rPr>
          <w:rFonts w:ascii="Arial" w:hAnsi="Arial" w:cs="Arial"/>
          <w:lang w:val="en-US" w:eastAsia="zh-CN"/>
        </w:rPr>
      </w:pPr>
      <w:r>
        <w:rPr>
          <w:noProof/>
          <w:lang w:val="en-US" w:eastAsia="zh-CN"/>
        </w:rPr>
        <w:drawing>
          <wp:inline distT="0" distB="0" distL="114300" distR="114300" wp14:anchorId="23C095D0" wp14:editId="2E40074F">
            <wp:extent cx="5931535" cy="3243308"/>
            <wp:effectExtent l="0" t="0" r="0" b="0"/>
            <wp:docPr id="26" name="图片 9" descr="6f103f6d92e7f47524e3218c13406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6f103f6d92e7f47524e3218c1340695f"/>
                    <pic:cNvPicPr>
                      <a:picLocks noChangeAspect="1"/>
                    </pic:cNvPicPr>
                  </pic:nvPicPr>
                  <pic:blipFill>
                    <a:blip r:embed="rId38"/>
                    <a:stretch>
                      <a:fillRect/>
                    </a:stretch>
                  </pic:blipFill>
                  <pic:spPr>
                    <a:xfrm>
                      <a:off x="0" y="0"/>
                      <a:ext cx="5965020" cy="3261617"/>
                    </a:xfrm>
                    <a:prstGeom prst="rect">
                      <a:avLst/>
                    </a:prstGeom>
                    <a:noFill/>
                    <a:ln w="9525">
                      <a:noFill/>
                    </a:ln>
                  </pic:spPr>
                </pic:pic>
              </a:graphicData>
            </a:graphic>
          </wp:inline>
        </w:drawing>
      </w:r>
    </w:p>
    <w:p w:rsidR="00677E60" w:rsidRDefault="00677E60" w:rsidP="00677E60">
      <w:pPr>
        <w:spacing w:beforeLines="50" w:before="165"/>
        <w:ind w:firstLineChars="150" w:firstLine="360"/>
        <w:jc w:val="center"/>
        <w:rPr>
          <w:rFonts w:ascii="Arial" w:hAnsi="Arial" w:cs="Arial"/>
          <w:color w:val="000000"/>
          <w:lang w:val="en-US" w:eastAsia="zh-CN"/>
        </w:rPr>
      </w:pPr>
      <w:r>
        <w:rPr>
          <w:rFonts w:ascii="Arial" w:hAnsi="Arial" w:cs="Arial"/>
          <w:color w:val="000000"/>
          <w:lang w:val="en-US" w:eastAsia="zh-CN"/>
        </w:rPr>
        <w:t>Great Wall near Beijing</w:t>
      </w:r>
    </w:p>
    <w:p w:rsidR="00CA1552" w:rsidRDefault="00CA1552">
      <w:r>
        <w:br w:type="page"/>
      </w:r>
    </w:p>
    <w:tbl>
      <w:tblPr>
        <w:tblpPr w:leftFromText="180" w:rightFromText="180" w:vertAnchor="text" w:horzAnchor="page" w:tblpX="1444" w:tblpY="307"/>
        <w:tblOverlap w:val="never"/>
        <w:tblW w:w="9464" w:type="dxa"/>
        <w:tblLayout w:type="fixed"/>
        <w:tblLook w:val="04A0" w:firstRow="1" w:lastRow="0" w:firstColumn="1" w:lastColumn="0" w:noHBand="0" w:noVBand="1"/>
      </w:tblPr>
      <w:tblGrid>
        <w:gridCol w:w="982"/>
        <w:gridCol w:w="2387"/>
        <w:gridCol w:w="33"/>
        <w:gridCol w:w="6062"/>
      </w:tblGrid>
      <w:tr w:rsidR="005734C3" w:rsidTr="004A4B08">
        <w:trPr>
          <w:trHeight w:val="502"/>
        </w:trPr>
        <w:tc>
          <w:tcPr>
            <w:tcW w:w="9464" w:type="dxa"/>
            <w:gridSpan w:val="4"/>
            <w:shd w:val="clear" w:color="auto" w:fill="000000" w:themeFill="text1"/>
          </w:tcPr>
          <w:p w:rsidR="005734C3" w:rsidRDefault="00B56A84" w:rsidP="004A4B08">
            <w:pPr>
              <w:snapToGrid w:val="0"/>
              <w:spacing w:beforeLines="50" w:before="165" w:afterLines="50" w:after="165"/>
              <w:rPr>
                <w:rFonts w:ascii="Arial" w:hAnsi="Arial" w:cs="Arial"/>
                <w:b/>
                <w:color w:val="000000"/>
                <w:szCs w:val="20"/>
                <w:lang w:val="en-US" w:eastAsia="zh-CN"/>
              </w:rPr>
            </w:pPr>
            <w:r w:rsidRPr="00B56A84">
              <w:rPr>
                <w:rFonts w:ascii="Arial" w:hAnsi="Arial" w:cs="Arial" w:hint="eastAsia"/>
                <w:b/>
                <w:color w:val="FFFFFF" w:themeColor="background1"/>
                <w:szCs w:val="21"/>
                <w:lang w:eastAsia="zh-CN"/>
              </w:rPr>
              <w:lastRenderedPageBreak/>
              <w:t>S</w:t>
            </w:r>
            <w:r w:rsidR="005734C3" w:rsidRPr="00B56A84">
              <w:rPr>
                <w:rFonts w:ascii="Arial" w:hAnsi="Arial" w:cs="Arial"/>
                <w:b/>
                <w:color w:val="FFFFFF" w:themeColor="background1"/>
                <w:szCs w:val="21"/>
                <w:lang w:eastAsia="zh-CN"/>
              </w:rPr>
              <w:t>a</w:t>
            </w:r>
            <w:r>
              <w:rPr>
                <w:rFonts w:ascii="Arial" w:hAnsi="Arial" w:cs="Arial"/>
                <w:b/>
                <w:color w:val="FFFFFF" w:themeColor="background1"/>
                <w:szCs w:val="21"/>
                <w:lang w:eastAsia="zh-CN"/>
              </w:rPr>
              <w:t>turday, 5 May</w:t>
            </w:r>
          </w:p>
        </w:tc>
      </w:tr>
      <w:tr w:rsidR="00B56A84" w:rsidTr="004A4B08">
        <w:trPr>
          <w:trHeight w:val="502"/>
        </w:trPr>
        <w:tc>
          <w:tcPr>
            <w:tcW w:w="9464" w:type="dxa"/>
            <w:gridSpan w:val="4"/>
            <w:shd w:val="clear" w:color="auto" w:fill="D9D9D9" w:themeFill="background1" w:themeFillShade="D9"/>
          </w:tcPr>
          <w:p w:rsidR="00B56A84" w:rsidRDefault="00B56A84" w:rsidP="004A4B08">
            <w:pPr>
              <w:spacing w:beforeLines="50" w:before="165" w:afterLines="50" w:after="165"/>
              <w:rPr>
                <w:rFonts w:ascii="Arial" w:hAnsi="Arial" w:cs="Arial"/>
                <w:b/>
                <w:color w:val="000000"/>
                <w:szCs w:val="20"/>
                <w:lang w:val="en-US" w:eastAsia="zh-CN"/>
              </w:rPr>
            </w:pPr>
            <w:r>
              <w:rPr>
                <w:rFonts w:ascii="Arial" w:hAnsi="Arial" w:cs="Arial"/>
                <w:b/>
                <w:color w:val="000000"/>
                <w:szCs w:val="20"/>
                <w:lang w:val="en-US" w:eastAsia="zh-CN"/>
              </w:rPr>
              <w:t xml:space="preserve">Session </w:t>
            </w:r>
            <w:r>
              <w:rPr>
                <w:rFonts w:ascii="Arial" w:hAnsi="Arial" w:cs="Arial" w:hint="eastAsia"/>
                <w:b/>
                <w:color w:val="000000"/>
                <w:szCs w:val="20"/>
                <w:lang w:val="en-US" w:eastAsia="zh-CN"/>
              </w:rPr>
              <w:t>3</w:t>
            </w:r>
          </w:p>
        </w:tc>
      </w:tr>
      <w:tr w:rsidR="005734C3" w:rsidTr="004A4B08">
        <w:trPr>
          <w:trHeight w:val="2674"/>
        </w:trPr>
        <w:tc>
          <w:tcPr>
            <w:tcW w:w="982" w:type="dxa"/>
            <w:vMerge w:val="restart"/>
          </w:tcPr>
          <w:p w:rsidR="005734C3" w:rsidRDefault="00CA1552" w:rsidP="00964620">
            <w:pPr>
              <w:snapToGrid w:val="0"/>
              <w:spacing w:beforeLines="50" w:before="165"/>
              <w:rPr>
                <w:rFonts w:ascii="Arial" w:hAnsi="Arial" w:cs="Arial"/>
                <w:szCs w:val="21"/>
              </w:rPr>
            </w:pPr>
            <w:r>
              <w:rPr>
                <w:rFonts w:ascii="Arial" w:hAnsi="Arial" w:cs="Arial" w:hint="eastAsia"/>
                <w:szCs w:val="21"/>
                <w:lang w:val="en-US" w:eastAsia="zh-CN"/>
              </w:rPr>
              <w:t>0</w:t>
            </w:r>
            <w:r w:rsidR="00964620">
              <w:rPr>
                <w:rFonts w:ascii="Arial" w:hAnsi="Arial" w:cs="Arial"/>
                <w:szCs w:val="21"/>
                <w:lang w:val="en-US" w:eastAsia="zh-CN"/>
              </w:rPr>
              <w:t>8</w:t>
            </w:r>
            <w:r w:rsidRPr="002E1143">
              <w:rPr>
                <w:rFonts w:ascii="Arial" w:hAnsi="Arial" w:cs="Arial" w:hint="eastAsia"/>
                <w:szCs w:val="21"/>
                <w:lang w:val="en-US" w:eastAsia="zh-CN"/>
              </w:rPr>
              <w:t>:</w:t>
            </w:r>
            <w:r w:rsidR="00964620">
              <w:rPr>
                <w:rFonts w:ascii="Arial" w:hAnsi="Arial" w:cs="Arial"/>
                <w:szCs w:val="21"/>
                <w:lang w:val="en-US" w:eastAsia="zh-CN"/>
              </w:rPr>
              <w:t>3</w:t>
            </w:r>
            <w:r w:rsidRPr="002E1143">
              <w:rPr>
                <w:rFonts w:ascii="Arial" w:hAnsi="Arial" w:cs="Arial" w:hint="eastAsia"/>
                <w:szCs w:val="21"/>
                <w:lang w:val="en-US" w:eastAsia="zh-CN"/>
              </w:rPr>
              <w:t>0-</w:t>
            </w:r>
            <w:r w:rsidR="00964620">
              <w:rPr>
                <w:rFonts w:ascii="Arial" w:hAnsi="Arial" w:cs="Arial"/>
                <w:szCs w:val="21"/>
                <w:lang w:val="en-US" w:eastAsia="zh-CN"/>
              </w:rPr>
              <w:t>09</w:t>
            </w:r>
            <w:r w:rsidRPr="002E1143">
              <w:rPr>
                <w:rFonts w:ascii="Arial" w:hAnsi="Arial" w:cs="Arial" w:hint="eastAsia"/>
                <w:szCs w:val="21"/>
                <w:lang w:val="en-US" w:eastAsia="zh-CN"/>
              </w:rPr>
              <w:t>:</w:t>
            </w:r>
            <w:r w:rsidR="00964620">
              <w:rPr>
                <w:rFonts w:ascii="Arial" w:hAnsi="Arial" w:cs="Arial"/>
                <w:szCs w:val="21"/>
                <w:lang w:val="en-US" w:eastAsia="zh-CN"/>
              </w:rPr>
              <w:t>15</w:t>
            </w:r>
          </w:p>
        </w:tc>
        <w:tc>
          <w:tcPr>
            <w:tcW w:w="2420" w:type="dxa"/>
            <w:gridSpan w:val="2"/>
          </w:tcPr>
          <w:p w:rsidR="005734C3" w:rsidRDefault="005E71D0" w:rsidP="004A4B08">
            <w:pPr>
              <w:pStyle w:val="HTML"/>
              <w:shd w:val="clear" w:color="auto" w:fill="FFFFFF"/>
              <w:snapToGrid w:val="0"/>
              <w:rPr>
                <w:rFonts w:ascii="inherit" w:hAnsi="inherit" w:hint="eastAsia"/>
                <w:color w:val="000000"/>
                <w:sz w:val="21"/>
                <w:szCs w:val="21"/>
              </w:rPr>
            </w:pPr>
            <w:r w:rsidRPr="000A1D59">
              <w:rPr>
                <w:rFonts w:hint="eastAsia"/>
                <w:noProof/>
                <w:sz w:val="28"/>
                <w:szCs w:val="28"/>
              </w:rPr>
              <w:drawing>
                <wp:anchor distT="0" distB="0" distL="114300" distR="114300" simplePos="0" relativeHeight="251831296" behindDoc="0" locked="0" layoutInCell="1" allowOverlap="1" wp14:anchorId="3D0D865D" wp14:editId="4AE86E08">
                  <wp:simplePos x="0" y="0"/>
                  <wp:positionH relativeFrom="margin">
                    <wp:posOffset>-68580</wp:posOffset>
                  </wp:positionH>
                  <wp:positionV relativeFrom="paragraph">
                    <wp:posOffset>152400</wp:posOffset>
                  </wp:positionV>
                  <wp:extent cx="1187450" cy="1714500"/>
                  <wp:effectExtent l="0" t="0" r="0" b="0"/>
                  <wp:wrapSquare wrapText="bothSides"/>
                  <wp:docPr id="10" name="图片 10" descr="C:\Users\Administrator\Desktop\汤国安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汤国安1-4.jpg"/>
                          <pic:cNvPicPr>
                            <a:picLocks noChangeAspect="1" noChangeArrowheads="1"/>
                          </pic:cNvPicPr>
                        </pic:nvPicPr>
                        <pic:blipFill>
                          <a:blip r:embed="rId39" cstate="print"/>
                          <a:srcRect l="9268" r="5854" b="18770"/>
                          <a:stretch>
                            <a:fillRect/>
                          </a:stretch>
                        </pic:blipFill>
                        <pic:spPr bwMode="auto">
                          <a:xfrm>
                            <a:off x="0" y="0"/>
                            <a:ext cx="1187450" cy="1714500"/>
                          </a:xfrm>
                          <a:prstGeom prst="rect">
                            <a:avLst/>
                          </a:prstGeom>
                          <a:noFill/>
                          <a:ln w="9525">
                            <a:noFill/>
                            <a:miter lim="800000"/>
                            <a:headEnd/>
                            <a:tailEnd/>
                          </a:ln>
                        </pic:spPr>
                      </pic:pic>
                    </a:graphicData>
                  </a:graphic>
                </wp:anchor>
              </w:drawing>
            </w:r>
          </w:p>
        </w:tc>
        <w:tc>
          <w:tcPr>
            <w:tcW w:w="6062" w:type="dxa"/>
          </w:tcPr>
          <w:p w:rsidR="00CA1552" w:rsidRDefault="00CA1552" w:rsidP="008C2B87">
            <w:pPr>
              <w:pStyle w:val="HTML"/>
              <w:shd w:val="clear" w:color="auto" w:fill="FFFFFF"/>
              <w:snapToGrid w:val="0"/>
              <w:rPr>
                <w:rFonts w:ascii="Arial" w:hAnsi="Arial" w:cs="Arial"/>
                <w:b/>
                <w:color w:val="000000"/>
                <w:sz w:val="21"/>
                <w:szCs w:val="18"/>
              </w:rPr>
            </w:pPr>
          </w:p>
          <w:p w:rsidR="005E71D0" w:rsidRPr="00CA1552" w:rsidRDefault="005E71D0" w:rsidP="005E71D0">
            <w:pPr>
              <w:rPr>
                <w:rFonts w:ascii="Arial" w:hAnsi="Arial" w:cs="Arial"/>
                <w:b/>
                <w:iCs/>
                <w:color w:val="000000"/>
                <w:sz w:val="18"/>
                <w:szCs w:val="18"/>
                <w:lang w:val="en-US" w:eastAsia="zh-CN"/>
              </w:rPr>
            </w:pPr>
            <w:r w:rsidRPr="00CA1552">
              <w:rPr>
                <w:rFonts w:ascii="Arial" w:hAnsi="Arial" w:cs="Arial" w:hint="eastAsia"/>
                <w:b/>
                <w:iCs/>
                <w:color w:val="000000"/>
                <w:sz w:val="18"/>
                <w:szCs w:val="18"/>
                <w:lang w:val="en-US" w:eastAsia="zh-CN"/>
              </w:rPr>
              <w:t>Prof</w:t>
            </w:r>
            <w:r w:rsidRPr="00CA1552">
              <w:rPr>
                <w:rFonts w:ascii="Arial" w:hAnsi="Arial" w:cs="Arial"/>
                <w:b/>
                <w:iCs/>
                <w:color w:val="000000"/>
                <w:sz w:val="18"/>
                <w:szCs w:val="18"/>
                <w:lang w:val="en-US" w:eastAsia="zh-CN"/>
              </w:rPr>
              <w:t xml:space="preserve">. </w:t>
            </w:r>
            <w:r>
              <w:rPr>
                <w:rFonts w:ascii="Arial" w:hAnsi="Arial" w:cs="Arial"/>
                <w:b/>
                <w:iCs/>
                <w:color w:val="000000"/>
                <w:sz w:val="18"/>
                <w:szCs w:val="18"/>
                <w:lang w:val="en-US" w:eastAsia="zh-CN"/>
              </w:rPr>
              <w:t>Guo</w:t>
            </w:r>
            <w:r w:rsidR="009A1004">
              <w:rPr>
                <w:rFonts w:ascii="Arial" w:hAnsi="Arial" w:cs="Arial"/>
                <w:b/>
                <w:iCs/>
                <w:color w:val="000000"/>
                <w:sz w:val="18"/>
                <w:szCs w:val="18"/>
                <w:lang w:val="en-US" w:eastAsia="zh-CN"/>
              </w:rPr>
              <w:t>an</w:t>
            </w:r>
            <w:r>
              <w:rPr>
                <w:rFonts w:ascii="Arial" w:hAnsi="Arial" w:cs="Arial"/>
                <w:b/>
                <w:iCs/>
                <w:color w:val="000000"/>
                <w:sz w:val="18"/>
                <w:szCs w:val="18"/>
                <w:lang w:val="en-US" w:eastAsia="zh-CN"/>
              </w:rPr>
              <w:t xml:space="preserve"> Tang</w:t>
            </w:r>
          </w:p>
          <w:p w:rsidR="005E71D0" w:rsidRPr="005E71D0" w:rsidRDefault="005E71D0" w:rsidP="005E71D0">
            <w:pPr>
              <w:widowControl w:val="0"/>
              <w:snapToGrid w:val="0"/>
              <w:spacing w:beforeLines="20" w:before="66"/>
              <w:jc w:val="both"/>
              <w:rPr>
                <w:rFonts w:ascii="Arial" w:hAnsi="Arial" w:cs="Arial"/>
                <w:color w:val="555555"/>
                <w:sz w:val="20"/>
                <w:szCs w:val="20"/>
                <w:shd w:val="clear" w:color="auto" w:fill="FFFFFF"/>
              </w:rPr>
            </w:pPr>
            <w:r w:rsidRPr="005E71D0">
              <w:rPr>
                <w:rFonts w:ascii="Arial" w:hAnsi="Arial" w:cs="Arial" w:hint="eastAsia"/>
                <w:color w:val="555555"/>
                <w:sz w:val="20"/>
                <w:szCs w:val="20"/>
                <w:shd w:val="clear" w:color="auto" w:fill="FFFFFF"/>
              </w:rPr>
              <w:t>School of Geography</w:t>
            </w:r>
            <w:r w:rsidRPr="005E71D0">
              <w:rPr>
                <w:rFonts w:ascii="Arial" w:hAnsi="Arial" w:cs="Arial" w:hint="eastAsia"/>
                <w:color w:val="555555"/>
                <w:sz w:val="20"/>
                <w:szCs w:val="20"/>
                <w:shd w:val="clear" w:color="auto" w:fill="FFFFFF"/>
              </w:rPr>
              <w:t>，</w:t>
            </w:r>
          </w:p>
          <w:p w:rsidR="005E71D0" w:rsidRPr="005E71D0" w:rsidRDefault="005E71D0" w:rsidP="005E71D0">
            <w:pPr>
              <w:widowControl w:val="0"/>
              <w:snapToGrid w:val="0"/>
              <w:spacing w:beforeLines="20" w:before="66"/>
              <w:jc w:val="both"/>
              <w:rPr>
                <w:rFonts w:ascii="Arial" w:hAnsi="Arial" w:cs="Arial"/>
                <w:color w:val="555555"/>
                <w:sz w:val="20"/>
                <w:szCs w:val="20"/>
                <w:shd w:val="clear" w:color="auto" w:fill="FFFFFF"/>
              </w:rPr>
            </w:pPr>
            <w:r w:rsidRPr="005E71D0">
              <w:rPr>
                <w:rFonts w:ascii="Arial" w:hAnsi="Arial" w:cs="Arial" w:hint="eastAsia"/>
                <w:color w:val="555555"/>
                <w:sz w:val="20"/>
                <w:szCs w:val="20"/>
                <w:shd w:val="clear" w:color="auto" w:fill="FFFFFF"/>
              </w:rPr>
              <w:t xml:space="preserve">Nanjing Normal </w:t>
            </w:r>
            <w:r w:rsidRPr="005E71D0">
              <w:rPr>
                <w:rFonts w:ascii="Arial" w:hAnsi="Arial" w:cs="Arial"/>
                <w:color w:val="555555"/>
                <w:sz w:val="20"/>
                <w:szCs w:val="20"/>
                <w:shd w:val="clear" w:color="auto" w:fill="FFFFFF"/>
              </w:rPr>
              <w:t>University</w:t>
            </w:r>
          </w:p>
          <w:p w:rsidR="005E71D0" w:rsidRDefault="004541F9" w:rsidP="005E71D0">
            <w:pPr>
              <w:autoSpaceDE w:val="0"/>
              <w:autoSpaceDN w:val="0"/>
              <w:adjustRightInd w:val="0"/>
              <w:rPr>
                <w:rFonts w:ascii="Arial" w:hAnsi="Arial" w:cs="Arial"/>
                <w:b/>
                <w:color w:val="000000"/>
                <w:sz w:val="21"/>
                <w:szCs w:val="18"/>
              </w:rPr>
            </w:pPr>
            <w:hyperlink r:id="rId40" w:history="1">
              <w:r w:rsidR="005E71D0" w:rsidRPr="005E71D0">
                <w:rPr>
                  <w:rStyle w:val="a6"/>
                  <w:rFonts w:ascii="Arial" w:hAnsi="Arial" w:cs="Arial"/>
                  <w:sz w:val="20"/>
                  <w:szCs w:val="20"/>
                  <w:u w:val="none"/>
                  <w:shd w:val="clear" w:color="auto" w:fill="FFFFFF"/>
                </w:rPr>
                <w:t>t</w:t>
              </w:r>
              <w:r w:rsidR="005E71D0" w:rsidRPr="005E71D0">
                <w:rPr>
                  <w:rStyle w:val="a6"/>
                  <w:rFonts w:ascii="Arial" w:hAnsi="Arial" w:cs="Arial" w:hint="eastAsia"/>
                  <w:sz w:val="20"/>
                  <w:szCs w:val="20"/>
                  <w:u w:val="none"/>
                  <w:shd w:val="clear" w:color="auto" w:fill="FFFFFF"/>
                </w:rPr>
                <w:t>an</w:t>
              </w:r>
              <w:r w:rsidR="005E71D0" w:rsidRPr="005E71D0">
                <w:rPr>
                  <w:rStyle w:val="a6"/>
                  <w:rFonts w:ascii="Arial" w:hAnsi="Arial" w:cs="Arial"/>
                  <w:sz w:val="20"/>
                  <w:szCs w:val="20"/>
                  <w:u w:val="none"/>
                  <w:shd w:val="clear" w:color="auto" w:fill="FFFFFF"/>
                </w:rPr>
                <w:t>g</w:t>
              </w:r>
              <w:r w:rsidR="005E71D0" w:rsidRPr="005E71D0">
                <w:rPr>
                  <w:rStyle w:val="a6"/>
                  <w:rFonts w:ascii="Arial" w:hAnsi="Arial" w:cs="Arial" w:hint="eastAsia"/>
                  <w:sz w:val="20"/>
                  <w:szCs w:val="20"/>
                  <w:u w:val="none"/>
                  <w:shd w:val="clear" w:color="auto" w:fill="FFFFFF"/>
                </w:rPr>
                <w:t>g</w:t>
              </w:r>
              <w:r w:rsidR="005E71D0" w:rsidRPr="005E71D0">
                <w:rPr>
                  <w:rStyle w:val="a6"/>
                  <w:rFonts w:ascii="Arial" w:hAnsi="Arial" w:cs="Arial"/>
                  <w:sz w:val="20"/>
                  <w:szCs w:val="20"/>
                  <w:u w:val="none"/>
                  <w:shd w:val="clear" w:color="auto" w:fill="FFFFFF"/>
                </w:rPr>
                <w:t>uoan@</w:t>
              </w:r>
              <w:r w:rsidR="005E71D0" w:rsidRPr="005E71D0">
                <w:rPr>
                  <w:rStyle w:val="a6"/>
                  <w:rFonts w:ascii="Arial" w:hAnsi="Arial" w:cs="Arial" w:hint="eastAsia"/>
                  <w:sz w:val="20"/>
                  <w:szCs w:val="20"/>
                  <w:u w:val="none"/>
                  <w:shd w:val="clear" w:color="auto" w:fill="FFFFFF"/>
                </w:rPr>
                <w:t>njnu</w:t>
              </w:r>
              <w:r w:rsidR="005E71D0" w:rsidRPr="005E71D0">
                <w:rPr>
                  <w:rStyle w:val="a6"/>
                  <w:rFonts w:ascii="Arial" w:hAnsi="Arial" w:cs="Arial"/>
                  <w:sz w:val="20"/>
                  <w:szCs w:val="20"/>
                  <w:u w:val="none"/>
                  <w:shd w:val="clear" w:color="auto" w:fill="FFFFFF"/>
                </w:rPr>
                <w:t>.edu.cn</w:t>
              </w:r>
            </w:hyperlink>
          </w:p>
        </w:tc>
      </w:tr>
      <w:tr w:rsidR="005734C3" w:rsidTr="004A4B08">
        <w:tc>
          <w:tcPr>
            <w:tcW w:w="982" w:type="dxa"/>
            <w:vMerge/>
            <w:vAlign w:val="center"/>
          </w:tcPr>
          <w:p w:rsidR="005734C3" w:rsidRDefault="005734C3" w:rsidP="004A4B08">
            <w:pPr>
              <w:snapToGrid w:val="0"/>
              <w:rPr>
                <w:rFonts w:ascii="Arial" w:hAnsi="Arial" w:cs="Arial"/>
                <w:szCs w:val="21"/>
              </w:rPr>
            </w:pPr>
          </w:p>
        </w:tc>
        <w:tc>
          <w:tcPr>
            <w:tcW w:w="8482" w:type="dxa"/>
            <w:gridSpan w:val="3"/>
          </w:tcPr>
          <w:p w:rsidR="005E71D0" w:rsidRPr="005E71D0" w:rsidRDefault="005E71D0" w:rsidP="005E71D0">
            <w:pPr>
              <w:autoSpaceDE w:val="0"/>
              <w:autoSpaceDN w:val="0"/>
              <w:adjustRightInd w:val="0"/>
              <w:rPr>
                <w:rFonts w:ascii="Arial" w:hAnsi="Arial" w:cs="Arial"/>
                <w:b/>
                <w:color w:val="000000"/>
                <w:sz w:val="21"/>
                <w:szCs w:val="18"/>
              </w:rPr>
            </w:pPr>
            <w:r w:rsidRPr="005E71D0">
              <w:rPr>
                <w:rFonts w:ascii="Arial" w:hAnsi="Arial" w:cs="Arial"/>
                <w:b/>
                <w:color w:val="000000"/>
                <w:sz w:val="21"/>
                <w:szCs w:val="18"/>
              </w:rPr>
              <w:t xml:space="preserve">DEM Based Digital Terrain Analysis in the Loess Plateau of China </w:t>
            </w:r>
          </w:p>
          <w:p w:rsidR="00CA1552" w:rsidRPr="00D82332" w:rsidRDefault="005E71D0" w:rsidP="005E71D0">
            <w:pPr>
              <w:pStyle w:val="HTML"/>
              <w:shd w:val="clear" w:color="auto" w:fill="FFFFFF"/>
              <w:snapToGrid w:val="0"/>
              <w:spacing w:beforeLines="50" w:before="165" w:afterLines="50" w:after="165"/>
              <w:jc w:val="both"/>
              <w:rPr>
                <w:rFonts w:ascii="Arial" w:hAnsi="Arial" w:cs="Arial"/>
                <w:color w:val="000000"/>
                <w:sz w:val="21"/>
                <w:szCs w:val="18"/>
              </w:rPr>
            </w:pPr>
            <w:r w:rsidRPr="005E71D0">
              <w:rPr>
                <w:rFonts w:ascii="Arial" w:hAnsi="Arial" w:cs="Arial" w:hint="eastAsia"/>
                <w:color w:val="000000"/>
                <w:sz w:val="21"/>
                <w:szCs w:val="18"/>
              </w:rPr>
              <w:t>Digital elevation models have found more and more applications in deep geographical information mining. The Loess Plateau of China is a complex, diverse but orderly differentiated combination of the loess landforms. Loess terrain is the core fact</w:t>
            </w:r>
            <w:r w:rsidRPr="005E71D0">
              <w:rPr>
                <w:rFonts w:ascii="Arial" w:hAnsi="Arial" w:cs="Arial"/>
                <w:color w:val="000000"/>
                <w:sz w:val="21"/>
                <w:szCs w:val="18"/>
              </w:rPr>
              <w:t>or restricting the ecological environment of this region. DEM based digital terrain analysis of the loess landform is aimed to reveal the spatial structure and mechanism of loess landforms. A series of innovative digital terrain analysis methods are put forward and achieve good result in practice, which is hopeful in serving the local environmental management and ecological restoration.</w:t>
            </w:r>
          </w:p>
        </w:tc>
      </w:tr>
      <w:tr w:rsidR="005734C3" w:rsidTr="004A4B08">
        <w:tc>
          <w:tcPr>
            <w:tcW w:w="982" w:type="dxa"/>
            <w:vMerge/>
            <w:vAlign w:val="center"/>
          </w:tcPr>
          <w:p w:rsidR="005734C3" w:rsidRDefault="005734C3" w:rsidP="004A4B08">
            <w:pPr>
              <w:snapToGrid w:val="0"/>
              <w:rPr>
                <w:rFonts w:ascii="Arial" w:hAnsi="Arial" w:cs="Arial"/>
                <w:szCs w:val="21"/>
              </w:rPr>
            </w:pPr>
          </w:p>
        </w:tc>
        <w:tc>
          <w:tcPr>
            <w:tcW w:w="8482" w:type="dxa"/>
            <w:gridSpan w:val="3"/>
          </w:tcPr>
          <w:p w:rsidR="005E71D0" w:rsidRPr="005E71D0" w:rsidRDefault="005E71D0" w:rsidP="005E71D0">
            <w:pPr>
              <w:pStyle w:val="HTML"/>
              <w:shd w:val="clear" w:color="auto" w:fill="FFFFFF"/>
              <w:snapToGrid w:val="0"/>
              <w:spacing w:beforeLines="50" w:before="165" w:afterLines="50" w:after="165"/>
              <w:jc w:val="both"/>
              <w:rPr>
                <w:rFonts w:ascii="Arial" w:hAnsi="Arial" w:cs="Arial"/>
                <w:color w:val="000000"/>
                <w:sz w:val="21"/>
                <w:szCs w:val="18"/>
              </w:rPr>
            </w:pPr>
            <w:r w:rsidRPr="005E71D0">
              <w:rPr>
                <w:rFonts w:ascii="Arial" w:hAnsi="Arial" w:cs="Arial"/>
                <w:color w:val="000000"/>
                <w:sz w:val="21"/>
                <w:szCs w:val="18"/>
              </w:rPr>
              <w:t xml:space="preserve">Prof. Guoan Tang, born in June 1961, works at Nanjing Normal University and is the director of Jiangsu Provincial Key Laboratory on Geographical Information Sciences. TANG Guoan received his Ph.D. degree in Geography from Salzburg University, Austria, in 1998. He was a professor of department of urban and resource sciences in Northwest University from December 1998 to January 2004. He is now a professor of the School of Geography at Nanjing Normal University, council member of China Association of Geographic Information System (CAGIS), Chair of Education Committee of CAGIS, and co-chair of Cartography &amp; GIS Committee of the Geographical Society of China. </w:t>
            </w:r>
          </w:p>
          <w:p w:rsidR="00CA1552" w:rsidRPr="005E71D0" w:rsidRDefault="005E71D0" w:rsidP="005E71D0">
            <w:pPr>
              <w:pStyle w:val="HTML"/>
              <w:shd w:val="clear" w:color="auto" w:fill="FFFFFF"/>
              <w:snapToGrid w:val="0"/>
              <w:spacing w:beforeLines="50" w:before="165" w:afterLines="50" w:after="165"/>
              <w:jc w:val="both"/>
              <w:rPr>
                <w:rFonts w:ascii="Arial" w:hAnsi="Arial" w:cs="Arial"/>
                <w:color w:val="000000"/>
                <w:sz w:val="21"/>
                <w:szCs w:val="18"/>
              </w:rPr>
            </w:pPr>
            <w:r w:rsidRPr="005E71D0">
              <w:rPr>
                <w:rFonts w:ascii="Arial" w:hAnsi="Arial" w:cs="Arial"/>
                <w:color w:val="000000"/>
                <w:sz w:val="21"/>
                <w:szCs w:val="18"/>
              </w:rPr>
              <w:t xml:space="preserve">His current research interests focus on the principles and methodologies of digital elevation model (DEM) and digital terrain analysis (DTA). In this study field, he has been in charge of many critical scientific research programs including Key Programs of National Nature </w:t>
            </w:r>
            <w:r>
              <w:rPr>
                <w:rFonts w:ascii="Arial" w:hAnsi="Arial" w:cs="Arial"/>
                <w:color w:val="000000"/>
                <w:sz w:val="21"/>
                <w:szCs w:val="18"/>
              </w:rPr>
              <w:t>Science Foundation of China</w:t>
            </w:r>
            <w:r w:rsidRPr="005E71D0">
              <w:rPr>
                <w:rFonts w:ascii="Arial" w:hAnsi="Arial" w:cs="Arial"/>
                <w:color w:val="000000"/>
                <w:sz w:val="21"/>
                <w:szCs w:val="18"/>
              </w:rPr>
              <w:t>, as well as High-technology Research and Development Program of China. He has published 17 monographs and teaching textbooks, as well as more than 200 articles. He was awarded 3 awards of Science and Technology at Provincial or Ministry level. In GIS higher education, he has been leading the National Teaching Team and in charge of Elaborate Sharing Course. In 2009, Ministry of Education rewarded him with Second National Prize for Teaching Achievement. In 2014, he was selected into “Ten Thousand Talent Program for Distinguished University Teacher” by the organization department of the central committee of the CPC.</w:t>
            </w:r>
          </w:p>
          <w:p w:rsidR="005E71D0" w:rsidRDefault="005E71D0" w:rsidP="004A4B08">
            <w:pPr>
              <w:pStyle w:val="HTML"/>
              <w:shd w:val="clear" w:color="auto" w:fill="FFFFFF"/>
              <w:snapToGrid w:val="0"/>
              <w:spacing w:beforeLines="50" w:before="165"/>
              <w:jc w:val="both"/>
              <w:rPr>
                <w:rFonts w:ascii="Arial" w:hAnsi="Arial" w:cs="Arial"/>
                <w:b/>
                <w:color w:val="000000"/>
                <w:sz w:val="21"/>
                <w:szCs w:val="18"/>
              </w:rPr>
            </w:pPr>
          </w:p>
        </w:tc>
      </w:tr>
      <w:tr w:rsidR="00251FA9" w:rsidTr="00251FA9">
        <w:tc>
          <w:tcPr>
            <w:tcW w:w="982" w:type="dxa"/>
            <w:vMerge w:val="restart"/>
          </w:tcPr>
          <w:p w:rsidR="00251FA9" w:rsidRDefault="00251FA9" w:rsidP="004A4B08">
            <w:pPr>
              <w:snapToGrid w:val="0"/>
              <w:rPr>
                <w:rFonts w:ascii="Arial" w:hAnsi="Arial" w:cs="Arial"/>
                <w:szCs w:val="21"/>
                <w:lang w:eastAsia="zh-CN"/>
              </w:rPr>
            </w:pPr>
            <w:r>
              <w:rPr>
                <w:rFonts w:ascii="Arial" w:hAnsi="Arial" w:cs="Arial" w:hint="eastAsia"/>
                <w:szCs w:val="21"/>
                <w:lang w:eastAsia="zh-CN"/>
              </w:rPr>
              <w:lastRenderedPageBreak/>
              <w:t>09:15-10:00</w:t>
            </w:r>
          </w:p>
        </w:tc>
        <w:tc>
          <w:tcPr>
            <w:tcW w:w="2387" w:type="dxa"/>
          </w:tcPr>
          <w:p w:rsidR="00251FA9" w:rsidRDefault="00251FA9" w:rsidP="004A4B08">
            <w:pPr>
              <w:autoSpaceDE w:val="0"/>
              <w:autoSpaceDN w:val="0"/>
              <w:adjustRightInd w:val="0"/>
              <w:rPr>
                <w:rFonts w:ascii="Arial" w:hAnsi="Arial" w:cs="Arial"/>
                <w:b/>
                <w:color w:val="000000"/>
                <w:sz w:val="21"/>
                <w:szCs w:val="18"/>
              </w:rPr>
            </w:pPr>
            <w:r>
              <w:rPr>
                <w:rFonts w:ascii="Times New Roman"/>
                <w:bCs/>
                <w:noProof/>
                <w:lang w:val="en-US" w:eastAsia="zh-CN"/>
              </w:rPr>
              <w:drawing>
                <wp:inline distT="0" distB="0" distL="0" distR="0">
                  <wp:extent cx="1108250" cy="15049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1">
                            <a:extLst>
                              <a:ext uri="{28A0092B-C50C-407E-A947-70E740481C1C}">
                                <a14:useLocalDpi xmlns:a14="http://schemas.microsoft.com/office/drawing/2010/main" val="0"/>
                              </a:ext>
                            </a:extLst>
                          </a:blip>
                          <a:srcRect b="6944"/>
                          <a:stretch>
                            <a:fillRect/>
                          </a:stretch>
                        </pic:blipFill>
                        <pic:spPr>
                          <a:xfrm>
                            <a:off x="0" y="0"/>
                            <a:ext cx="1111882" cy="1509882"/>
                          </a:xfrm>
                          <a:prstGeom prst="rect">
                            <a:avLst/>
                          </a:prstGeom>
                          <a:solidFill>
                            <a:srgbClr val="FFFFFF"/>
                          </a:solidFill>
                          <a:ln w="9525">
                            <a:noFill/>
                          </a:ln>
                        </pic:spPr>
                      </pic:pic>
                    </a:graphicData>
                  </a:graphic>
                </wp:inline>
              </w:drawing>
            </w:r>
          </w:p>
        </w:tc>
        <w:tc>
          <w:tcPr>
            <w:tcW w:w="6095" w:type="dxa"/>
            <w:gridSpan w:val="2"/>
          </w:tcPr>
          <w:p w:rsidR="00251FA9" w:rsidRDefault="00251FA9" w:rsidP="00251FA9">
            <w:pPr>
              <w:rPr>
                <w:rFonts w:ascii="Arial" w:hAnsi="Arial" w:cs="Arial"/>
                <w:b/>
                <w:iCs/>
                <w:color w:val="000000"/>
                <w:sz w:val="18"/>
                <w:szCs w:val="18"/>
                <w:lang w:val="en-US" w:eastAsia="zh-CN"/>
              </w:rPr>
            </w:pPr>
          </w:p>
          <w:p w:rsidR="00251FA9" w:rsidRPr="00CA1552" w:rsidRDefault="00251FA9" w:rsidP="00251FA9">
            <w:pPr>
              <w:rPr>
                <w:rFonts w:ascii="Arial" w:hAnsi="Arial" w:cs="Arial"/>
                <w:b/>
                <w:iCs/>
                <w:color w:val="000000"/>
                <w:sz w:val="18"/>
                <w:szCs w:val="18"/>
                <w:lang w:val="en-US" w:eastAsia="zh-CN"/>
              </w:rPr>
            </w:pPr>
            <w:r w:rsidRPr="00CA1552">
              <w:rPr>
                <w:rFonts w:ascii="Arial" w:hAnsi="Arial" w:cs="Arial" w:hint="eastAsia"/>
                <w:b/>
                <w:iCs/>
                <w:color w:val="000000"/>
                <w:sz w:val="18"/>
                <w:szCs w:val="18"/>
                <w:lang w:val="en-US" w:eastAsia="zh-CN"/>
              </w:rPr>
              <w:t>Prof</w:t>
            </w:r>
            <w:r w:rsidRPr="00CA1552">
              <w:rPr>
                <w:rFonts w:ascii="Arial" w:hAnsi="Arial" w:cs="Arial"/>
                <w:b/>
                <w:iCs/>
                <w:color w:val="000000"/>
                <w:sz w:val="18"/>
                <w:szCs w:val="18"/>
                <w:lang w:val="en-US" w:eastAsia="zh-CN"/>
              </w:rPr>
              <w:t xml:space="preserve">. </w:t>
            </w:r>
            <w:r w:rsidRPr="00CA1552">
              <w:rPr>
                <w:rFonts w:ascii="Arial" w:hAnsi="Arial" w:cs="Arial" w:hint="eastAsia"/>
                <w:b/>
                <w:iCs/>
                <w:color w:val="000000"/>
                <w:sz w:val="18"/>
                <w:szCs w:val="18"/>
                <w:lang w:val="en-US" w:eastAsia="zh-CN"/>
              </w:rPr>
              <w:t>Jiang Weiping</w:t>
            </w:r>
          </w:p>
          <w:p w:rsidR="00251FA9" w:rsidRDefault="00251FA9" w:rsidP="00251FA9">
            <w:pPr>
              <w:widowControl w:val="0"/>
              <w:snapToGrid w:val="0"/>
              <w:spacing w:beforeLines="20" w:before="66"/>
              <w:jc w:val="both"/>
              <w:rPr>
                <w:rFonts w:ascii="Arial" w:hAnsi="Arial" w:cs="Arial"/>
                <w:color w:val="555555"/>
                <w:sz w:val="20"/>
                <w:szCs w:val="20"/>
                <w:shd w:val="clear" w:color="auto" w:fill="FFFFFF"/>
              </w:rPr>
            </w:pPr>
            <w:r w:rsidRPr="00CA1552">
              <w:rPr>
                <w:rFonts w:ascii="Arial" w:hAnsi="Arial" w:cs="Arial" w:hint="eastAsia"/>
                <w:color w:val="555555"/>
                <w:sz w:val="20"/>
                <w:szCs w:val="20"/>
                <w:shd w:val="clear" w:color="auto" w:fill="FFFFFF"/>
              </w:rPr>
              <w:t xml:space="preserve">Director, GNSS Research Center, </w:t>
            </w:r>
          </w:p>
          <w:p w:rsidR="00251FA9" w:rsidRDefault="00251FA9" w:rsidP="00251FA9">
            <w:pPr>
              <w:widowControl w:val="0"/>
              <w:snapToGrid w:val="0"/>
              <w:spacing w:beforeLines="20" w:before="66"/>
              <w:jc w:val="both"/>
              <w:rPr>
                <w:rFonts w:ascii="Arial" w:hAnsi="Arial" w:cs="Arial"/>
                <w:color w:val="555555"/>
                <w:sz w:val="20"/>
                <w:szCs w:val="20"/>
                <w:shd w:val="clear" w:color="auto" w:fill="FFFFFF"/>
                <w:lang w:eastAsia="zh-CN"/>
              </w:rPr>
            </w:pPr>
            <w:r w:rsidRPr="00CA1552">
              <w:rPr>
                <w:rFonts w:ascii="Arial" w:hAnsi="Arial" w:cs="Arial" w:hint="eastAsia"/>
                <w:color w:val="555555"/>
                <w:sz w:val="20"/>
                <w:szCs w:val="20"/>
                <w:shd w:val="clear" w:color="auto" w:fill="FFFFFF"/>
              </w:rPr>
              <w:t>Wuhan University</w:t>
            </w:r>
            <w:r>
              <w:rPr>
                <w:rFonts w:ascii="Arial" w:hAnsi="Arial" w:cs="Arial" w:hint="eastAsia"/>
                <w:color w:val="555555"/>
                <w:sz w:val="20"/>
                <w:szCs w:val="20"/>
                <w:shd w:val="clear" w:color="auto" w:fill="FFFFFF"/>
                <w:lang w:eastAsia="zh-CN"/>
              </w:rPr>
              <w:t>, China</w:t>
            </w:r>
          </w:p>
          <w:p w:rsidR="00251FA9" w:rsidRDefault="004541F9" w:rsidP="00251FA9">
            <w:pPr>
              <w:autoSpaceDE w:val="0"/>
              <w:autoSpaceDN w:val="0"/>
              <w:adjustRightInd w:val="0"/>
              <w:rPr>
                <w:rFonts w:ascii="Arial" w:hAnsi="Arial" w:cs="Arial"/>
                <w:b/>
                <w:color w:val="000000"/>
                <w:sz w:val="21"/>
                <w:szCs w:val="18"/>
              </w:rPr>
            </w:pPr>
            <w:hyperlink r:id="rId42" w:history="1">
              <w:r w:rsidR="00251FA9" w:rsidRPr="009C179F">
                <w:rPr>
                  <w:rStyle w:val="a6"/>
                  <w:rFonts w:ascii="Arial" w:hAnsi="Arial" w:cs="Arial"/>
                  <w:sz w:val="20"/>
                  <w:szCs w:val="20"/>
                  <w:u w:val="none"/>
                  <w:shd w:val="clear" w:color="auto" w:fill="FFFFFF"/>
                </w:rPr>
                <w:t>wpjiang@whu.edu.cn</w:t>
              </w:r>
            </w:hyperlink>
          </w:p>
        </w:tc>
      </w:tr>
      <w:tr w:rsidR="00302C85" w:rsidTr="004A4B08">
        <w:tc>
          <w:tcPr>
            <w:tcW w:w="982" w:type="dxa"/>
            <w:vMerge/>
            <w:vAlign w:val="center"/>
          </w:tcPr>
          <w:p w:rsidR="00302C85" w:rsidRDefault="00302C85" w:rsidP="004A4B08">
            <w:pPr>
              <w:snapToGrid w:val="0"/>
              <w:rPr>
                <w:rFonts w:ascii="Arial" w:hAnsi="Arial" w:cs="Arial"/>
                <w:szCs w:val="21"/>
              </w:rPr>
            </w:pPr>
          </w:p>
        </w:tc>
        <w:tc>
          <w:tcPr>
            <w:tcW w:w="8482" w:type="dxa"/>
            <w:gridSpan w:val="3"/>
          </w:tcPr>
          <w:p w:rsidR="00251FA9" w:rsidRDefault="00251FA9" w:rsidP="00251FA9">
            <w:pPr>
              <w:autoSpaceDE w:val="0"/>
              <w:autoSpaceDN w:val="0"/>
              <w:adjustRightInd w:val="0"/>
              <w:rPr>
                <w:rFonts w:ascii="Arial" w:hAnsi="Arial" w:cs="Arial"/>
                <w:b/>
                <w:color w:val="000000"/>
                <w:sz w:val="21"/>
                <w:szCs w:val="18"/>
              </w:rPr>
            </w:pPr>
            <w:r>
              <w:rPr>
                <w:rFonts w:ascii="Arial" w:hAnsi="Arial" w:cs="Arial" w:hint="eastAsia"/>
                <w:b/>
                <w:color w:val="000000"/>
                <w:sz w:val="21"/>
                <w:szCs w:val="18"/>
              </w:rPr>
              <w:t>The Development of BeiDou Navigation Satellite System and Its Applications in Location-Based Service</w:t>
            </w:r>
            <w:r>
              <w:rPr>
                <w:rFonts w:ascii="Arial" w:hAnsi="Arial" w:cs="Arial"/>
                <w:b/>
                <w:color w:val="000000"/>
                <w:sz w:val="21"/>
                <w:szCs w:val="18"/>
              </w:rPr>
              <w:t xml:space="preserve"> </w:t>
            </w:r>
          </w:p>
          <w:p w:rsidR="00302C85" w:rsidRDefault="00251FA9" w:rsidP="003A7961">
            <w:pPr>
              <w:pStyle w:val="HTML"/>
              <w:shd w:val="clear" w:color="auto" w:fill="FFFFFF"/>
              <w:snapToGrid w:val="0"/>
              <w:spacing w:beforeLines="50" w:before="165"/>
              <w:jc w:val="both"/>
              <w:rPr>
                <w:rFonts w:ascii="Arial" w:hAnsi="Arial" w:cs="Arial"/>
                <w:b/>
                <w:color w:val="000000"/>
                <w:sz w:val="21"/>
                <w:szCs w:val="18"/>
              </w:rPr>
            </w:pPr>
            <w:r>
              <w:rPr>
                <w:rFonts w:ascii="Arial" w:hAnsi="Arial" w:cs="Arial" w:hint="eastAsia"/>
                <w:color w:val="000000"/>
                <w:sz w:val="21"/>
                <w:szCs w:val="18"/>
              </w:rPr>
              <w:t>The BeiDou Navigation Satellite System (BDS) possesses the advantages of navigation, positioning, timing and short message communication, which opens a new era of autonomous satellite navigation business of China and extends the applications of navigation satellites. The presentation introduces the development of BDS and discusses its applications in location-based service (LBS). China upholds the principles of "independence, openness, compatibility and gradualness" in the BDS construction and development. BDS has been independently developed step by step with constant improvement, and a three-step strategy of development was gradually formulated. By 2020, BDS will consist of 5 GEOs, 27 MEOs and 3 IGSOs, totally 35 satellites to provide global service. At present, 29 satellites have been launched and BDS is providing Asia-Pacific region with full of capability. LBS is a software-level service that uses location data to control features. BDS could play important roles in LBS due to its positioning and timing features. Based on BDS, we discuss how to establish Ground-Based Augmentation Systems (GBAS) in this presentation. We also introduce the BDS-focused LBSs in Hubei province, Shanxi province, Zhuhai city of China, and so on. Along with the development of the BDS project and service ability, LBSs have been widely applied in communication and transportation, surveying, mapping and geographic information, time synchronization for communication systems, emergency search and rescue, and other fields. China applies the principle that "The BDS is developed by China, and dedicated to the world".  BDS has been promoting global satellite navigation development and providing better services to the world and benefitting mankind.</w:t>
            </w:r>
          </w:p>
        </w:tc>
      </w:tr>
      <w:tr w:rsidR="00302C85" w:rsidTr="004A4B08">
        <w:tc>
          <w:tcPr>
            <w:tcW w:w="982" w:type="dxa"/>
            <w:vMerge/>
            <w:vAlign w:val="center"/>
          </w:tcPr>
          <w:p w:rsidR="00302C85" w:rsidRDefault="00302C85" w:rsidP="004A4B08">
            <w:pPr>
              <w:snapToGrid w:val="0"/>
              <w:rPr>
                <w:rFonts w:ascii="Arial" w:hAnsi="Arial" w:cs="Arial"/>
                <w:szCs w:val="21"/>
              </w:rPr>
            </w:pPr>
          </w:p>
        </w:tc>
        <w:tc>
          <w:tcPr>
            <w:tcW w:w="8482" w:type="dxa"/>
            <w:gridSpan w:val="3"/>
          </w:tcPr>
          <w:p w:rsidR="00251FA9" w:rsidRPr="00080F4F" w:rsidRDefault="00251FA9" w:rsidP="003A7961">
            <w:pPr>
              <w:pStyle w:val="HTML"/>
              <w:shd w:val="clear" w:color="auto" w:fill="FFFFFF"/>
              <w:snapToGrid w:val="0"/>
              <w:spacing w:beforeLines="50" w:before="165"/>
              <w:jc w:val="both"/>
              <w:rPr>
                <w:rFonts w:ascii="Arial" w:hAnsi="Arial" w:cs="Arial"/>
                <w:b/>
                <w:color w:val="000000"/>
                <w:sz w:val="21"/>
                <w:szCs w:val="18"/>
              </w:rPr>
            </w:pPr>
            <w:r w:rsidRPr="00080F4F">
              <w:rPr>
                <w:rFonts w:ascii="Arial" w:hAnsi="Arial" w:cs="Arial"/>
                <w:b/>
                <w:color w:val="000000"/>
                <w:sz w:val="21"/>
                <w:szCs w:val="18"/>
              </w:rPr>
              <w:t>Biography</w:t>
            </w:r>
          </w:p>
          <w:p w:rsidR="00251FA9" w:rsidRDefault="00251FA9" w:rsidP="003A7961">
            <w:pPr>
              <w:pStyle w:val="HTML"/>
              <w:shd w:val="clear" w:color="auto" w:fill="FFFFFF"/>
              <w:snapToGrid w:val="0"/>
              <w:spacing w:beforeLines="50" w:before="165"/>
              <w:jc w:val="both"/>
              <w:rPr>
                <w:rFonts w:ascii="Arial" w:hAnsi="Arial" w:cs="Arial"/>
                <w:color w:val="000000"/>
                <w:sz w:val="21"/>
                <w:szCs w:val="18"/>
              </w:rPr>
            </w:pPr>
            <w:r>
              <w:rPr>
                <w:rFonts w:ascii="Arial" w:hAnsi="Arial" w:cs="Arial" w:hint="eastAsia"/>
                <w:color w:val="000000"/>
                <w:sz w:val="21"/>
                <w:szCs w:val="18"/>
              </w:rPr>
              <w:t xml:space="preserve">Prof. Weiping Jiang, works at GNSS research center of Wuhan University and is the director of this center. He received his PhD degree in Wuhan University in 2001, and worked as post-doctoral research associate with Nordic Volcanlogical Center in Iceland from 2003 to 2004. He was a visiting Professor in Stuttgart University from March to December 2007. He has been a Professor of Wuhan University since 2005. </w:t>
            </w:r>
          </w:p>
          <w:p w:rsidR="00302C85"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Pr>
                <w:rFonts w:ascii="Arial" w:hAnsi="Arial" w:cs="Arial" w:hint="eastAsia"/>
                <w:color w:val="000000"/>
                <w:sz w:val="21"/>
                <w:szCs w:val="18"/>
              </w:rPr>
              <w:t xml:space="preserve">His current research interests are the theory of satellite geodesy and its applications. He gave the new algorithm of integrated large-scale GNSS network analysis, and made a precise environment loading model to correct the non-linear variations in coordinate time series. He established a new dynamic model to monitor the deformation of plate boundary using GNSS technology, determined firstly the velocity field of Iceland by GNSS, and discussed the coupling mechanism between post-glacial rebound and global warming in Iceland. He proposed a set of methods for processing multi-mission satellite altimetry data, and developed global mean sea surface height model. He also determined the rising velocity and acceleration of global mean sea level quantitatively over the last 60 years. </w:t>
            </w:r>
            <w:r>
              <w:rPr>
                <w:rFonts w:ascii="Arial" w:hAnsi="Arial" w:cs="Arial"/>
                <w:color w:val="000000"/>
                <w:sz w:val="21"/>
                <w:szCs w:val="18"/>
              </w:rPr>
              <w:t>H</w:t>
            </w:r>
            <w:r>
              <w:rPr>
                <w:rFonts w:ascii="Arial" w:hAnsi="Arial" w:cs="Arial" w:hint="eastAsia"/>
                <w:color w:val="000000"/>
                <w:sz w:val="21"/>
                <w:szCs w:val="18"/>
              </w:rPr>
              <w:t>e has published more than 150 papers, and is the Principal Investigator of 40 sponsored research projects.</w:t>
            </w:r>
          </w:p>
        </w:tc>
      </w:tr>
      <w:tr w:rsidR="00251FA9" w:rsidTr="00251FA9">
        <w:tc>
          <w:tcPr>
            <w:tcW w:w="982" w:type="dxa"/>
            <w:vMerge w:val="restart"/>
          </w:tcPr>
          <w:p w:rsidR="00251FA9" w:rsidRDefault="00251FA9" w:rsidP="004A4B08">
            <w:pPr>
              <w:snapToGrid w:val="0"/>
              <w:rPr>
                <w:rFonts w:ascii="Arial" w:hAnsi="Arial" w:cs="Arial"/>
                <w:szCs w:val="21"/>
              </w:rPr>
            </w:pPr>
            <w:r>
              <w:rPr>
                <w:rFonts w:ascii="Arial" w:hAnsi="Arial" w:cs="Arial"/>
                <w:szCs w:val="21"/>
              </w:rPr>
              <w:lastRenderedPageBreak/>
              <w:t>1</w:t>
            </w:r>
            <w:r>
              <w:rPr>
                <w:rFonts w:ascii="Arial" w:hAnsi="Arial" w:cs="Arial" w:hint="eastAsia"/>
                <w:szCs w:val="21"/>
                <w:lang w:val="en-US" w:eastAsia="zh-CN"/>
              </w:rPr>
              <w:t>0</w:t>
            </w:r>
            <w:r>
              <w:rPr>
                <w:rFonts w:ascii="Arial" w:hAnsi="Arial" w:cs="Arial"/>
                <w:szCs w:val="21"/>
              </w:rPr>
              <w:t>:</w:t>
            </w:r>
            <w:r>
              <w:rPr>
                <w:rFonts w:ascii="Arial" w:hAnsi="Arial" w:cs="Arial" w:hint="eastAsia"/>
                <w:szCs w:val="21"/>
              </w:rPr>
              <w:t>3</w:t>
            </w:r>
            <w:r>
              <w:rPr>
                <w:rFonts w:ascii="Arial" w:hAnsi="Arial" w:cs="Arial"/>
                <w:szCs w:val="21"/>
              </w:rPr>
              <w:t>0-1</w:t>
            </w:r>
            <w:r>
              <w:rPr>
                <w:rFonts w:ascii="Arial" w:hAnsi="Arial" w:cs="Arial"/>
                <w:szCs w:val="21"/>
                <w:lang w:val="en-US" w:eastAsia="zh-CN"/>
              </w:rPr>
              <w:t>1</w:t>
            </w:r>
            <w:r>
              <w:rPr>
                <w:rFonts w:ascii="Arial" w:hAnsi="Arial" w:cs="Arial"/>
                <w:szCs w:val="21"/>
              </w:rPr>
              <w:t>:15</w:t>
            </w:r>
          </w:p>
        </w:tc>
        <w:tc>
          <w:tcPr>
            <w:tcW w:w="2387" w:type="dxa"/>
          </w:tcPr>
          <w:p w:rsidR="00251FA9" w:rsidRDefault="00251FA9" w:rsidP="004A4B08">
            <w:pPr>
              <w:autoSpaceDE w:val="0"/>
              <w:autoSpaceDN w:val="0"/>
              <w:adjustRightInd w:val="0"/>
              <w:rPr>
                <w:rFonts w:ascii="Arial" w:hAnsi="Arial" w:cs="Arial"/>
                <w:b/>
                <w:color w:val="000000"/>
                <w:sz w:val="21"/>
                <w:szCs w:val="18"/>
              </w:rPr>
            </w:pPr>
            <w:r w:rsidRPr="002F713C">
              <w:rPr>
                <w:rFonts w:ascii="Times New Roman" w:hAnsi="Times New Roman" w:hint="eastAsia"/>
                <w:b/>
                <w:noProof/>
                <w:lang w:val="en-US" w:eastAsia="zh-CN"/>
              </w:rPr>
              <w:drawing>
                <wp:inline distT="0" distB="0" distL="0" distR="0" wp14:anchorId="0938DC7A" wp14:editId="656EDE21">
                  <wp:extent cx="1143000" cy="1446988"/>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 Xiaohua.jpg"/>
                          <pic:cNvPicPr/>
                        </pic:nvPicPr>
                        <pic:blipFill rotWithShape="1">
                          <a:blip r:embed="rId43" cstate="print">
                            <a:extLst>
                              <a:ext uri="{28A0092B-C50C-407E-A947-70E740481C1C}">
                                <a14:useLocalDpi xmlns:a14="http://schemas.microsoft.com/office/drawing/2010/main" val="0"/>
                              </a:ext>
                            </a:extLst>
                          </a:blip>
                          <a:srcRect l="40071" r="18419" b="23839"/>
                          <a:stretch/>
                        </pic:blipFill>
                        <pic:spPr bwMode="auto">
                          <a:xfrm>
                            <a:off x="0" y="0"/>
                            <a:ext cx="1158057" cy="1466050"/>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gridSpan w:val="2"/>
          </w:tcPr>
          <w:p w:rsidR="00251FA9"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p>
          <w:p w:rsidR="00251FA9"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sidRPr="003A7961">
              <w:rPr>
                <w:rFonts w:ascii="Arial" w:hAnsi="Arial" w:cs="Arial" w:hint="eastAsia"/>
                <w:color w:val="000000"/>
                <w:sz w:val="21"/>
                <w:szCs w:val="18"/>
              </w:rPr>
              <w:t>P</w:t>
            </w:r>
            <w:r w:rsidRPr="003A7961">
              <w:rPr>
                <w:rFonts w:ascii="Arial" w:hAnsi="Arial" w:cs="Arial"/>
                <w:color w:val="000000"/>
                <w:sz w:val="21"/>
                <w:szCs w:val="18"/>
              </w:rPr>
              <w:t>r</w:t>
            </w:r>
            <w:r w:rsidRPr="003A7961">
              <w:rPr>
                <w:rFonts w:ascii="Arial" w:hAnsi="Arial" w:cs="Arial" w:hint="eastAsia"/>
                <w:color w:val="000000"/>
                <w:sz w:val="21"/>
                <w:szCs w:val="18"/>
              </w:rPr>
              <w:t>of</w:t>
            </w:r>
            <w:r w:rsidRPr="003A7961">
              <w:rPr>
                <w:rFonts w:ascii="Arial" w:hAnsi="Arial" w:cs="Arial"/>
                <w:color w:val="000000"/>
                <w:sz w:val="21"/>
                <w:szCs w:val="18"/>
              </w:rPr>
              <w:t xml:space="preserve">. </w:t>
            </w:r>
            <w:r w:rsidRPr="003A7961">
              <w:rPr>
                <w:rFonts w:ascii="Arial" w:hAnsi="Arial" w:cs="Arial" w:hint="eastAsia"/>
                <w:color w:val="000000"/>
                <w:sz w:val="21"/>
                <w:szCs w:val="18"/>
              </w:rPr>
              <w:t>Tong Xiaohua</w:t>
            </w:r>
          </w:p>
          <w:p w:rsidR="00251FA9"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sidRPr="003A7961">
              <w:rPr>
                <w:rFonts w:ascii="Arial" w:hAnsi="Arial" w:cs="Arial"/>
                <w:color w:val="000000"/>
                <w:sz w:val="21"/>
                <w:szCs w:val="18"/>
              </w:rPr>
              <w:t xml:space="preserve">Dean, College of Surveying and Geo-Informatics, </w:t>
            </w:r>
          </w:p>
          <w:p w:rsidR="00251FA9"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sidRPr="003A7961">
              <w:rPr>
                <w:rFonts w:ascii="Arial" w:hAnsi="Arial" w:cs="Arial"/>
                <w:color w:val="000000"/>
                <w:sz w:val="21"/>
                <w:szCs w:val="18"/>
              </w:rPr>
              <w:t>Tongji University</w:t>
            </w:r>
            <w:r w:rsidRPr="003A7961">
              <w:rPr>
                <w:rFonts w:ascii="Arial" w:hAnsi="Arial" w:cs="Arial" w:hint="eastAsia"/>
                <w:color w:val="000000"/>
                <w:sz w:val="21"/>
                <w:szCs w:val="18"/>
              </w:rPr>
              <w:t>, China</w:t>
            </w:r>
          </w:p>
          <w:p w:rsidR="00251FA9"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sidRPr="003A7961">
              <w:rPr>
                <w:color w:val="000000"/>
                <w:sz w:val="21"/>
                <w:szCs w:val="18"/>
              </w:rPr>
              <w:t>tongxhtj@yeah.net</w:t>
            </w:r>
          </w:p>
        </w:tc>
      </w:tr>
      <w:tr w:rsidR="00302C85" w:rsidTr="004A4B08">
        <w:tc>
          <w:tcPr>
            <w:tcW w:w="982" w:type="dxa"/>
            <w:vMerge/>
            <w:vAlign w:val="center"/>
          </w:tcPr>
          <w:p w:rsidR="00302C85" w:rsidRDefault="00302C85" w:rsidP="004A4B08">
            <w:pPr>
              <w:snapToGrid w:val="0"/>
              <w:rPr>
                <w:rFonts w:ascii="Arial" w:hAnsi="Arial" w:cs="Arial"/>
                <w:szCs w:val="21"/>
              </w:rPr>
            </w:pPr>
          </w:p>
        </w:tc>
        <w:tc>
          <w:tcPr>
            <w:tcW w:w="8482" w:type="dxa"/>
            <w:gridSpan w:val="3"/>
          </w:tcPr>
          <w:p w:rsidR="00251FA9" w:rsidRPr="003A7961" w:rsidRDefault="00251FA9" w:rsidP="003A7961">
            <w:pPr>
              <w:pStyle w:val="HTML"/>
              <w:shd w:val="clear" w:color="auto" w:fill="FFFFFF"/>
              <w:snapToGrid w:val="0"/>
              <w:spacing w:beforeLines="50" w:before="165"/>
              <w:jc w:val="both"/>
              <w:rPr>
                <w:rFonts w:ascii="Arial" w:hAnsi="Arial" w:cs="Arial"/>
                <w:b/>
                <w:color w:val="000000"/>
                <w:sz w:val="21"/>
                <w:szCs w:val="18"/>
              </w:rPr>
            </w:pPr>
            <w:r w:rsidRPr="003A7961">
              <w:rPr>
                <w:rFonts w:ascii="Arial" w:hAnsi="Arial" w:cs="Arial"/>
                <w:b/>
                <w:color w:val="000000"/>
                <w:sz w:val="21"/>
                <w:szCs w:val="18"/>
              </w:rPr>
              <w:t xml:space="preserve">Accuracy Validation of Fine-resolution Global Land Cover Datasets </w:t>
            </w:r>
          </w:p>
          <w:p w:rsidR="00302C85"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sidRPr="008C3515">
              <w:rPr>
                <w:rFonts w:ascii="Arial" w:hAnsi="Arial" w:cs="Arial"/>
                <w:color w:val="000000"/>
                <w:sz w:val="21"/>
                <w:szCs w:val="18"/>
              </w:rPr>
              <w:t xml:space="preserve">Global land cover (GLC) </w:t>
            </w:r>
            <w:r w:rsidRPr="008C3515">
              <w:rPr>
                <w:rFonts w:ascii="Arial" w:hAnsi="Arial" w:cs="Arial" w:hint="eastAsia"/>
                <w:color w:val="000000"/>
                <w:sz w:val="21"/>
                <w:szCs w:val="18"/>
              </w:rPr>
              <w:t>dataset</w:t>
            </w:r>
            <w:r w:rsidRPr="008C3515">
              <w:rPr>
                <w:rFonts w:ascii="Arial" w:hAnsi="Arial" w:cs="Arial"/>
                <w:color w:val="000000"/>
                <w:sz w:val="21"/>
                <w:szCs w:val="18"/>
              </w:rPr>
              <w:t xml:space="preserve"> is one of the most fundamental data in the study of geosciences, global changes and global geographical condition monitoring</w:t>
            </w:r>
            <w:r w:rsidRPr="008C3515">
              <w:rPr>
                <w:rFonts w:ascii="Arial" w:hAnsi="Arial" w:cs="Arial" w:hint="eastAsia"/>
                <w:color w:val="000000"/>
                <w:sz w:val="21"/>
                <w:szCs w:val="18"/>
              </w:rPr>
              <w:t>,</w:t>
            </w:r>
            <w:r w:rsidRPr="008C3515">
              <w:rPr>
                <w:rFonts w:ascii="Arial" w:hAnsi="Arial" w:cs="Arial"/>
                <w:color w:val="000000"/>
                <w:sz w:val="21"/>
                <w:szCs w:val="18"/>
              </w:rPr>
              <w:t xml:space="preserve"> and it is a critical challenge to ensure the quality and </w:t>
            </w:r>
            <w:r w:rsidRPr="008C3515">
              <w:rPr>
                <w:rFonts w:ascii="Arial" w:hAnsi="Arial" w:cs="Arial" w:hint="eastAsia"/>
                <w:color w:val="000000"/>
                <w:sz w:val="21"/>
                <w:szCs w:val="18"/>
              </w:rPr>
              <w:t xml:space="preserve">degree of trust in the </w:t>
            </w:r>
            <w:r w:rsidRPr="008C3515">
              <w:rPr>
                <w:rFonts w:ascii="Arial" w:hAnsi="Arial" w:cs="Arial"/>
                <w:color w:val="000000"/>
                <w:sz w:val="21"/>
                <w:szCs w:val="18"/>
              </w:rPr>
              <w:t>utilized dataset.</w:t>
            </w:r>
            <w:r w:rsidRPr="008C3515">
              <w:rPr>
                <w:rFonts w:ascii="Arial" w:hAnsi="Arial" w:cs="Arial" w:hint="eastAsia"/>
                <w:color w:val="000000"/>
                <w:sz w:val="21"/>
                <w:szCs w:val="18"/>
              </w:rPr>
              <w:t xml:space="preserve"> </w:t>
            </w:r>
            <w:r w:rsidRPr="008C3515">
              <w:rPr>
                <w:rFonts w:ascii="Arial" w:hAnsi="Arial" w:cs="Arial"/>
                <w:color w:val="000000"/>
                <w:sz w:val="21"/>
                <w:szCs w:val="18"/>
              </w:rPr>
              <w:t xml:space="preserve">This </w:t>
            </w:r>
            <w:r w:rsidRPr="008C3515">
              <w:rPr>
                <w:rFonts w:ascii="Arial" w:hAnsi="Arial" w:cs="Arial" w:hint="eastAsia"/>
                <w:color w:val="000000"/>
                <w:sz w:val="21"/>
                <w:szCs w:val="18"/>
              </w:rPr>
              <w:t xml:space="preserve">lecture first addressed </w:t>
            </w:r>
            <w:r w:rsidRPr="008C3515">
              <w:rPr>
                <w:rFonts w:ascii="Arial" w:hAnsi="Arial" w:cs="Arial"/>
                <w:color w:val="000000"/>
                <w:sz w:val="21"/>
                <w:szCs w:val="18"/>
              </w:rPr>
              <w:t>a comparative study of the validation method</w:t>
            </w:r>
            <w:r w:rsidRPr="008C3515">
              <w:rPr>
                <w:rFonts w:ascii="Arial" w:hAnsi="Arial" w:cs="Arial" w:hint="eastAsia"/>
                <w:color w:val="000000"/>
                <w:sz w:val="21"/>
                <w:szCs w:val="18"/>
              </w:rPr>
              <w:t>ology</w:t>
            </w:r>
            <w:r w:rsidRPr="008C3515">
              <w:rPr>
                <w:rFonts w:ascii="Arial" w:hAnsi="Arial" w:cs="Arial"/>
                <w:color w:val="000000"/>
                <w:sz w:val="21"/>
                <w:szCs w:val="18"/>
              </w:rPr>
              <w:t xml:space="preserve"> for the existing global land cover </w:t>
            </w:r>
            <w:r w:rsidRPr="008C3515">
              <w:rPr>
                <w:rFonts w:ascii="Arial" w:hAnsi="Arial" w:cs="Arial" w:hint="eastAsia"/>
                <w:color w:val="000000"/>
                <w:sz w:val="21"/>
                <w:szCs w:val="18"/>
              </w:rPr>
              <w:t xml:space="preserve">datasets with coarser resolutions, and then introduced </w:t>
            </w:r>
            <w:r w:rsidRPr="008C3515">
              <w:rPr>
                <w:rFonts w:ascii="Arial" w:hAnsi="Arial" w:cs="Arial"/>
                <w:color w:val="000000"/>
                <w:sz w:val="21"/>
                <w:szCs w:val="18"/>
              </w:rPr>
              <w:t xml:space="preserve">a systematic validation scheme </w:t>
            </w:r>
            <w:r w:rsidRPr="008C3515">
              <w:rPr>
                <w:rFonts w:ascii="Arial" w:hAnsi="Arial" w:cs="Arial" w:hint="eastAsia"/>
                <w:color w:val="000000"/>
                <w:sz w:val="21"/>
                <w:szCs w:val="18"/>
              </w:rPr>
              <w:t xml:space="preserve">for finer-resolution GLC datasets, including </w:t>
            </w:r>
            <w:r w:rsidRPr="008C3515">
              <w:rPr>
                <w:rFonts w:ascii="Arial" w:hAnsi="Arial" w:cs="Arial"/>
                <w:color w:val="000000"/>
                <w:sz w:val="21"/>
                <w:szCs w:val="18"/>
              </w:rPr>
              <w:t>validation strategy, sampling method, sample size determination and reference data</w:t>
            </w:r>
            <w:r w:rsidRPr="008C3515">
              <w:rPr>
                <w:rFonts w:ascii="Arial" w:hAnsi="Arial" w:cs="Arial" w:hint="eastAsia"/>
                <w:color w:val="000000"/>
                <w:sz w:val="21"/>
                <w:szCs w:val="18"/>
              </w:rPr>
              <w:t xml:space="preserve">. Afterwards, the proposed methodology was used in some practices on the validation of GLC datasets, and the results were </w:t>
            </w:r>
            <w:r>
              <w:rPr>
                <w:rFonts w:ascii="Arial" w:hAnsi="Arial" w:cs="Arial" w:hint="eastAsia"/>
                <w:color w:val="000000"/>
                <w:sz w:val="21"/>
                <w:szCs w:val="18"/>
              </w:rPr>
              <w:t>discussed</w:t>
            </w:r>
            <w:r w:rsidR="00747041">
              <w:rPr>
                <w:rFonts w:ascii="Arial" w:hAnsi="Arial" w:cs="Arial"/>
                <w:color w:val="000000"/>
                <w:sz w:val="21"/>
                <w:szCs w:val="18"/>
              </w:rPr>
              <w:t>.</w:t>
            </w:r>
          </w:p>
        </w:tc>
      </w:tr>
      <w:tr w:rsidR="00302C85" w:rsidTr="004A4B08">
        <w:tc>
          <w:tcPr>
            <w:tcW w:w="982" w:type="dxa"/>
            <w:vMerge/>
            <w:vAlign w:val="center"/>
          </w:tcPr>
          <w:p w:rsidR="00302C85" w:rsidRDefault="00302C85" w:rsidP="004A4B08">
            <w:pPr>
              <w:snapToGrid w:val="0"/>
              <w:rPr>
                <w:rFonts w:ascii="Arial" w:hAnsi="Arial" w:cs="Arial"/>
                <w:szCs w:val="21"/>
              </w:rPr>
            </w:pPr>
          </w:p>
        </w:tc>
        <w:tc>
          <w:tcPr>
            <w:tcW w:w="8482" w:type="dxa"/>
            <w:gridSpan w:val="3"/>
          </w:tcPr>
          <w:p w:rsidR="00251FA9" w:rsidRPr="00080F4F" w:rsidRDefault="00251FA9" w:rsidP="003A7961">
            <w:pPr>
              <w:pStyle w:val="HTML"/>
              <w:shd w:val="clear" w:color="auto" w:fill="FFFFFF"/>
              <w:snapToGrid w:val="0"/>
              <w:spacing w:beforeLines="50" w:before="165"/>
              <w:jc w:val="both"/>
              <w:rPr>
                <w:rFonts w:ascii="Arial" w:hAnsi="Arial" w:cs="Arial"/>
                <w:b/>
                <w:color w:val="000000"/>
                <w:sz w:val="21"/>
                <w:szCs w:val="18"/>
              </w:rPr>
            </w:pPr>
            <w:r w:rsidRPr="00080F4F">
              <w:rPr>
                <w:rFonts w:ascii="Arial" w:hAnsi="Arial" w:cs="Arial"/>
                <w:b/>
                <w:color w:val="000000"/>
                <w:sz w:val="21"/>
                <w:szCs w:val="18"/>
              </w:rPr>
              <w:t>Biography</w:t>
            </w:r>
          </w:p>
          <w:p w:rsidR="00251FA9" w:rsidRPr="00E34D92" w:rsidRDefault="00251FA9" w:rsidP="003A7961">
            <w:pPr>
              <w:pStyle w:val="HTML"/>
              <w:shd w:val="clear" w:color="auto" w:fill="FFFFFF"/>
              <w:snapToGrid w:val="0"/>
              <w:spacing w:beforeLines="50" w:before="165"/>
              <w:jc w:val="both"/>
              <w:rPr>
                <w:rFonts w:ascii="Arial" w:hAnsi="Arial" w:cs="Arial"/>
                <w:color w:val="000000"/>
                <w:sz w:val="21"/>
                <w:szCs w:val="18"/>
              </w:rPr>
            </w:pPr>
            <w:r w:rsidRPr="00E34D92">
              <w:rPr>
                <w:rFonts w:ascii="Arial" w:hAnsi="Arial" w:cs="Arial"/>
                <w:color w:val="000000"/>
                <w:sz w:val="21"/>
                <w:szCs w:val="18"/>
              </w:rPr>
              <w:t xml:space="preserve">Prof Xiaohua Tong is Dean of College and Chair Professor in Geographic Information Science and remote sensing, for College of Surveying and Geo-Informatics, Tongji University. He received his B. Eng, M. Eng and Ph.D degree from Tongji University in 1993, 1996 and 1999 respectively. He has been a visiting scholar at the University of California, Santa Barbara, USA between 2008-2009, research fellow of The Hong Kong Polytechnic University in 2006, and postdoctoral position in photogrammetry and remote sensing in Wuhan University between 2001-2003. He is also the Cheung Kong Scholars Chair Professor by Ministry of Education, China, Distinguished Young Scholar by National Natural Science Foundation, China, Leading talent of Surveying and Mapping Science and Technology by National Administration of Surveying, Mapping and Geo-information, China. </w:t>
            </w:r>
          </w:p>
          <w:p w:rsidR="00302C85" w:rsidRPr="003A7961" w:rsidRDefault="00251FA9" w:rsidP="003A7961">
            <w:pPr>
              <w:pStyle w:val="HTML"/>
              <w:shd w:val="clear" w:color="auto" w:fill="FFFFFF"/>
              <w:snapToGrid w:val="0"/>
              <w:spacing w:beforeLines="50" w:before="165"/>
              <w:jc w:val="both"/>
              <w:rPr>
                <w:rFonts w:ascii="Arial" w:hAnsi="Arial" w:cs="Arial"/>
                <w:color w:val="000000"/>
                <w:sz w:val="21"/>
                <w:szCs w:val="18"/>
              </w:rPr>
            </w:pPr>
            <w:r w:rsidRPr="00E34D92">
              <w:rPr>
                <w:rFonts w:ascii="Arial" w:hAnsi="Arial" w:cs="Arial"/>
                <w:color w:val="000000"/>
                <w:sz w:val="21"/>
                <w:szCs w:val="18"/>
              </w:rPr>
              <w:t xml:space="preserve">Prof Tong's current research interests focus on quality and trust in spatial data and modelling, and high-resolution satellite sensor models and photogrammetric processing, with applications to lunar and deep space exploration, as well as global change. </w:t>
            </w:r>
            <w:r>
              <w:rPr>
                <w:rFonts w:ascii="Arial" w:hAnsi="Arial" w:cs="Arial"/>
                <w:color w:val="000000"/>
                <w:sz w:val="21"/>
                <w:szCs w:val="18"/>
              </w:rPr>
              <w:t>He se</w:t>
            </w:r>
            <w:r w:rsidRPr="00E34D92">
              <w:rPr>
                <w:rFonts w:ascii="Arial" w:hAnsi="Arial" w:cs="Arial"/>
                <w:color w:val="000000"/>
                <w:sz w:val="21"/>
                <w:szCs w:val="18"/>
              </w:rPr>
              <w:t>rved as vice Chair of Commission on Data Quality, International Cartography Association (2011-2015),</w:t>
            </w:r>
            <w:r>
              <w:rPr>
                <w:rFonts w:ascii="Arial" w:hAnsi="Arial" w:cs="Arial"/>
                <w:color w:val="000000"/>
                <w:sz w:val="21"/>
                <w:szCs w:val="18"/>
              </w:rPr>
              <w:t xml:space="preserve"> ISPRS C</w:t>
            </w:r>
            <w:r w:rsidRPr="00E34D92">
              <w:rPr>
                <w:rFonts w:ascii="Arial" w:hAnsi="Arial" w:cs="Arial"/>
                <w:color w:val="000000"/>
                <w:sz w:val="21"/>
                <w:szCs w:val="18"/>
              </w:rPr>
              <w:t>o-Chair of Working Group on Spatial Statistics and Uncertainty Modelling. He also serves as an associate editor and editorial board member for a number of journals, including Marine Geodesy, Science in China (Earth Science). He has published more than 100 SCI journal articles.</w:t>
            </w:r>
          </w:p>
        </w:tc>
      </w:tr>
      <w:tr w:rsidR="004A4B08" w:rsidTr="004A4B08">
        <w:trPr>
          <w:trHeight w:val="2699"/>
        </w:trPr>
        <w:tc>
          <w:tcPr>
            <w:tcW w:w="982" w:type="dxa"/>
            <w:vMerge w:val="restart"/>
            <w:shd w:val="clear" w:color="auto" w:fill="auto"/>
          </w:tcPr>
          <w:p w:rsidR="004A4B08" w:rsidRDefault="00302C85" w:rsidP="00302C85">
            <w:pPr>
              <w:snapToGrid w:val="0"/>
              <w:rPr>
                <w:rFonts w:ascii="Arial" w:hAnsi="Arial" w:cs="Arial"/>
                <w:szCs w:val="21"/>
              </w:rPr>
            </w:pPr>
            <w:r>
              <w:rPr>
                <w:rFonts w:ascii="Arial" w:hAnsi="Arial" w:cs="Arial"/>
                <w:szCs w:val="21"/>
              </w:rPr>
              <w:t>1</w:t>
            </w:r>
            <w:r>
              <w:rPr>
                <w:rFonts w:ascii="Arial" w:hAnsi="Arial" w:cs="Arial"/>
                <w:szCs w:val="21"/>
                <w:lang w:val="en-US" w:eastAsia="zh-CN"/>
              </w:rPr>
              <w:t>1</w:t>
            </w:r>
            <w:r>
              <w:rPr>
                <w:rFonts w:ascii="Arial" w:hAnsi="Arial" w:cs="Arial"/>
                <w:szCs w:val="21"/>
              </w:rPr>
              <w:t>:15</w:t>
            </w:r>
            <w:r w:rsidR="004A4B08">
              <w:rPr>
                <w:rFonts w:ascii="Arial" w:hAnsi="Arial" w:cs="Arial"/>
                <w:szCs w:val="21"/>
              </w:rPr>
              <w:t>-</w:t>
            </w:r>
            <w:r>
              <w:rPr>
                <w:rFonts w:ascii="Arial" w:hAnsi="Arial" w:cs="Arial"/>
                <w:szCs w:val="21"/>
              </w:rPr>
              <w:t>12:00</w:t>
            </w:r>
          </w:p>
        </w:tc>
        <w:tc>
          <w:tcPr>
            <w:tcW w:w="2387" w:type="dxa"/>
            <w:shd w:val="clear" w:color="auto" w:fill="auto"/>
          </w:tcPr>
          <w:p w:rsidR="004A4B08" w:rsidRDefault="002F3683" w:rsidP="004A4B08">
            <w:pPr>
              <w:pStyle w:val="HTML"/>
              <w:shd w:val="clear" w:color="auto" w:fill="FFFFFF"/>
              <w:snapToGrid w:val="0"/>
              <w:jc w:val="both"/>
              <w:rPr>
                <w:rFonts w:ascii="Arial" w:hAnsi="Arial" w:cs="Arial"/>
                <w:b/>
                <w:color w:val="000000"/>
                <w:sz w:val="21"/>
                <w:szCs w:val="18"/>
              </w:rPr>
            </w:pPr>
            <w:r>
              <w:rPr>
                <w:rFonts w:ascii="Arial" w:hAnsi="Arial" w:cs="Arial"/>
                <w:noProof/>
                <w:color w:val="136EC2"/>
                <w:sz w:val="18"/>
                <w:szCs w:val="18"/>
              </w:rPr>
              <w:drawing>
                <wp:inline distT="0" distB="0" distL="0" distR="0">
                  <wp:extent cx="1359701" cy="1632751"/>
                  <wp:effectExtent l="0" t="0" r="0" b="5715"/>
                  <wp:docPr id="5" name="图片 5" descr="https://gss1.bdstatic.com/9vo3dSag_xI4khGkpoWK1HF6hhy/baike/w%3D268%3Bg%3D0/sign=f49f8db93901213fcf3349da6cdc51ec/8b82b9014a90f6030a0225273912b31bb051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s1.bdstatic.com/9vo3dSag_xI4khGkpoWK1HF6hhy/baike/w%3D268%3Bg%3D0/sign=f49f8db93901213fcf3349da6cdc51ec/8b82b9014a90f6030a0225273912b31bb051ed24.jp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007" cy="1646328"/>
                          </a:xfrm>
                          <a:prstGeom prst="rect">
                            <a:avLst/>
                          </a:prstGeom>
                          <a:noFill/>
                          <a:ln>
                            <a:noFill/>
                          </a:ln>
                        </pic:spPr>
                      </pic:pic>
                    </a:graphicData>
                  </a:graphic>
                </wp:inline>
              </w:drawing>
            </w:r>
          </w:p>
        </w:tc>
        <w:tc>
          <w:tcPr>
            <w:tcW w:w="6095" w:type="dxa"/>
            <w:gridSpan w:val="2"/>
            <w:shd w:val="clear" w:color="auto" w:fill="auto"/>
          </w:tcPr>
          <w:p w:rsidR="00747041" w:rsidRDefault="00747041" w:rsidP="00747041">
            <w:pPr>
              <w:rPr>
                <w:rFonts w:ascii="Arial" w:hAnsi="Arial" w:cs="Arial"/>
                <w:b/>
                <w:iCs/>
                <w:color w:val="000000"/>
                <w:sz w:val="18"/>
                <w:szCs w:val="18"/>
                <w:lang w:val="en-US" w:eastAsia="zh-CN"/>
              </w:rPr>
            </w:pPr>
          </w:p>
          <w:p w:rsidR="00747041" w:rsidRPr="00CA1552" w:rsidRDefault="00747041" w:rsidP="00747041">
            <w:pPr>
              <w:rPr>
                <w:rFonts w:ascii="Arial" w:hAnsi="Arial" w:cs="Arial"/>
                <w:b/>
                <w:iCs/>
                <w:color w:val="000000"/>
                <w:sz w:val="18"/>
                <w:szCs w:val="18"/>
                <w:lang w:val="en-US" w:eastAsia="zh-CN"/>
              </w:rPr>
            </w:pPr>
            <w:r w:rsidRPr="00CA1552">
              <w:rPr>
                <w:rFonts w:ascii="Arial" w:hAnsi="Arial" w:cs="Arial" w:hint="eastAsia"/>
                <w:b/>
                <w:iCs/>
                <w:color w:val="000000"/>
                <w:sz w:val="18"/>
                <w:szCs w:val="18"/>
                <w:lang w:val="en-US" w:eastAsia="zh-CN"/>
              </w:rPr>
              <w:t>P</w:t>
            </w:r>
            <w:r w:rsidRPr="00CA1552">
              <w:rPr>
                <w:rFonts w:ascii="Arial" w:hAnsi="Arial" w:cs="Arial"/>
                <w:b/>
                <w:iCs/>
                <w:color w:val="000000"/>
                <w:sz w:val="18"/>
                <w:szCs w:val="18"/>
                <w:lang w:val="en-US" w:eastAsia="zh-CN"/>
              </w:rPr>
              <w:t>r</w:t>
            </w:r>
            <w:r w:rsidRPr="00CA1552">
              <w:rPr>
                <w:rFonts w:ascii="Arial" w:hAnsi="Arial" w:cs="Arial" w:hint="eastAsia"/>
                <w:b/>
                <w:iCs/>
                <w:color w:val="000000"/>
                <w:sz w:val="18"/>
                <w:szCs w:val="18"/>
                <w:lang w:val="en-US" w:eastAsia="zh-CN"/>
              </w:rPr>
              <w:t>of</w:t>
            </w:r>
            <w:r w:rsidRPr="00CA1552">
              <w:rPr>
                <w:rFonts w:ascii="Arial" w:hAnsi="Arial" w:cs="Arial"/>
                <w:b/>
                <w:iCs/>
                <w:color w:val="000000"/>
                <w:sz w:val="18"/>
                <w:szCs w:val="18"/>
                <w:lang w:val="en-US" w:eastAsia="zh-CN"/>
              </w:rPr>
              <w:t xml:space="preserve">. </w:t>
            </w:r>
            <w:r>
              <w:rPr>
                <w:rFonts w:ascii="Arial" w:hAnsi="Arial" w:cs="Arial"/>
                <w:b/>
                <w:iCs/>
                <w:color w:val="000000"/>
                <w:sz w:val="18"/>
                <w:szCs w:val="18"/>
                <w:lang w:val="en-US" w:eastAsia="zh-CN"/>
              </w:rPr>
              <w:t>Yang Bisheng</w:t>
            </w:r>
          </w:p>
          <w:p w:rsidR="00747041" w:rsidRDefault="0084394A" w:rsidP="00747041">
            <w:pPr>
              <w:widowControl w:val="0"/>
              <w:snapToGrid w:val="0"/>
              <w:spacing w:beforeLines="20" w:before="66"/>
              <w:jc w:val="both"/>
              <w:rPr>
                <w:rFonts w:ascii="Arial" w:hAnsi="Arial" w:cs="Arial"/>
                <w:color w:val="555555"/>
                <w:sz w:val="20"/>
                <w:szCs w:val="20"/>
                <w:shd w:val="clear" w:color="auto" w:fill="FFFFFF"/>
              </w:rPr>
            </w:pPr>
            <w:r w:rsidRPr="00CA1552">
              <w:rPr>
                <w:rFonts w:ascii="Arial" w:hAnsi="Arial" w:cs="Arial" w:hint="eastAsia"/>
                <w:color w:val="555555"/>
                <w:sz w:val="20"/>
                <w:szCs w:val="20"/>
                <w:shd w:val="clear" w:color="auto" w:fill="FFFFFF"/>
              </w:rPr>
              <w:t xml:space="preserve">Director, </w:t>
            </w:r>
            <w:r w:rsidR="00747041" w:rsidRPr="00747041">
              <w:rPr>
                <w:rFonts w:ascii="Arial" w:hAnsi="Arial" w:cs="Arial"/>
                <w:color w:val="555555"/>
                <w:sz w:val="20"/>
                <w:szCs w:val="20"/>
                <w:shd w:val="clear" w:color="auto" w:fill="FFFFFF"/>
              </w:rPr>
              <w:t>State Key Laboratory of Information Engineering in Surveying, Mapping and Remote Sensing</w:t>
            </w:r>
            <w:r w:rsidR="003A7961">
              <w:rPr>
                <w:rFonts w:ascii="Arial" w:hAnsi="Arial" w:cs="Arial"/>
                <w:color w:val="555555"/>
                <w:sz w:val="20"/>
                <w:szCs w:val="20"/>
                <w:shd w:val="clear" w:color="auto" w:fill="FFFFFF"/>
              </w:rPr>
              <w:t>,</w:t>
            </w:r>
          </w:p>
          <w:p w:rsidR="00747041" w:rsidRDefault="00747041" w:rsidP="00747041">
            <w:pPr>
              <w:widowControl w:val="0"/>
              <w:snapToGrid w:val="0"/>
              <w:spacing w:beforeLines="20" w:before="66"/>
              <w:jc w:val="both"/>
              <w:rPr>
                <w:rFonts w:ascii="Arial" w:hAnsi="Arial" w:cs="Arial"/>
                <w:color w:val="555555"/>
                <w:sz w:val="20"/>
                <w:szCs w:val="20"/>
                <w:shd w:val="clear" w:color="auto" w:fill="FFFFFF"/>
                <w:lang w:eastAsia="zh-CN"/>
              </w:rPr>
            </w:pPr>
            <w:r>
              <w:rPr>
                <w:rFonts w:ascii="Arial" w:hAnsi="Arial" w:cs="Arial"/>
                <w:color w:val="555555"/>
                <w:sz w:val="20"/>
                <w:szCs w:val="20"/>
                <w:shd w:val="clear" w:color="auto" w:fill="FFFFFF"/>
              </w:rPr>
              <w:t>Wuhan</w:t>
            </w:r>
            <w:r w:rsidRPr="00CA1552">
              <w:rPr>
                <w:rFonts w:ascii="Arial" w:hAnsi="Arial" w:cs="Arial"/>
                <w:color w:val="555555"/>
                <w:sz w:val="20"/>
                <w:szCs w:val="20"/>
                <w:shd w:val="clear" w:color="auto" w:fill="FFFFFF"/>
              </w:rPr>
              <w:t xml:space="preserve"> University</w:t>
            </w:r>
            <w:r>
              <w:rPr>
                <w:rFonts w:ascii="Arial" w:hAnsi="Arial" w:cs="Arial" w:hint="eastAsia"/>
                <w:color w:val="555555"/>
                <w:sz w:val="20"/>
                <w:szCs w:val="20"/>
                <w:shd w:val="clear" w:color="auto" w:fill="FFFFFF"/>
                <w:lang w:eastAsia="zh-CN"/>
              </w:rPr>
              <w:t>, China</w:t>
            </w:r>
          </w:p>
          <w:p w:rsidR="00747041" w:rsidRPr="00747041" w:rsidRDefault="00747041" w:rsidP="00747041">
            <w:pPr>
              <w:pStyle w:val="HTML"/>
              <w:shd w:val="clear" w:color="auto" w:fill="FFFFFF"/>
              <w:snapToGrid w:val="0"/>
              <w:rPr>
                <w:rFonts w:ascii="Arial" w:hAnsi="Arial" w:cs="Arial"/>
                <w:b/>
                <w:color w:val="000000"/>
                <w:sz w:val="20"/>
                <w:szCs w:val="20"/>
              </w:rPr>
            </w:pPr>
            <w:r w:rsidRPr="00747041">
              <w:rPr>
                <w:rStyle w:val="a6"/>
                <w:rFonts w:ascii="Arial" w:hAnsi="Arial" w:cs="Arial"/>
                <w:sz w:val="20"/>
                <w:szCs w:val="20"/>
                <w:u w:val="none"/>
                <w:shd w:val="clear" w:color="auto" w:fill="FFFFFF"/>
              </w:rPr>
              <w:t>bshyang@whu.edu.cn</w:t>
            </w:r>
          </w:p>
        </w:tc>
      </w:tr>
      <w:tr w:rsidR="005734C3" w:rsidTr="004A4B08">
        <w:tc>
          <w:tcPr>
            <w:tcW w:w="982" w:type="dxa"/>
            <w:vMerge/>
            <w:vAlign w:val="center"/>
          </w:tcPr>
          <w:p w:rsidR="005734C3" w:rsidRDefault="005734C3" w:rsidP="004A4B08">
            <w:pPr>
              <w:snapToGrid w:val="0"/>
              <w:rPr>
                <w:rFonts w:ascii="Arial" w:hAnsi="Arial" w:cs="Arial"/>
                <w:szCs w:val="21"/>
              </w:rPr>
            </w:pPr>
          </w:p>
        </w:tc>
        <w:tc>
          <w:tcPr>
            <w:tcW w:w="8482" w:type="dxa"/>
            <w:gridSpan w:val="3"/>
          </w:tcPr>
          <w:p w:rsidR="00CA1552" w:rsidRPr="002F3683" w:rsidRDefault="002F3683" w:rsidP="004A4B08">
            <w:pPr>
              <w:pStyle w:val="HTML"/>
              <w:shd w:val="clear" w:color="auto" w:fill="FFFFFF"/>
              <w:snapToGrid w:val="0"/>
              <w:spacing w:beforeLines="50" w:before="165" w:afterLines="50" w:after="165"/>
              <w:jc w:val="both"/>
              <w:rPr>
                <w:rFonts w:ascii="Arial" w:hAnsi="Arial" w:cs="Arial"/>
                <w:b/>
                <w:color w:val="000000"/>
                <w:sz w:val="21"/>
                <w:szCs w:val="18"/>
                <w:lang w:val="en-GB"/>
              </w:rPr>
            </w:pPr>
            <w:r w:rsidRPr="002F3683">
              <w:rPr>
                <w:rFonts w:ascii="Arial" w:hAnsi="Arial" w:cs="Arial"/>
                <w:b/>
                <w:color w:val="000000"/>
                <w:sz w:val="21"/>
                <w:szCs w:val="18"/>
                <w:lang w:val="en-GB"/>
              </w:rPr>
              <w:t>A low-cost mini-UAV laser scanning system-Kylin Cloud: design and performance</w:t>
            </w:r>
          </w:p>
          <w:p w:rsidR="002F3683" w:rsidRPr="002F3683" w:rsidRDefault="002F3683" w:rsidP="004A4B08">
            <w:pPr>
              <w:pStyle w:val="HTML"/>
              <w:shd w:val="clear" w:color="auto" w:fill="FFFFFF"/>
              <w:snapToGrid w:val="0"/>
              <w:spacing w:beforeLines="50" w:before="165" w:afterLines="50" w:after="165"/>
              <w:jc w:val="both"/>
              <w:rPr>
                <w:rFonts w:ascii="Arial" w:hAnsi="Arial" w:cs="Arial"/>
                <w:color w:val="000000"/>
                <w:sz w:val="21"/>
                <w:szCs w:val="18"/>
                <w:lang w:val="en-GB"/>
              </w:rPr>
            </w:pPr>
            <w:r w:rsidRPr="002F3683">
              <w:rPr>
                <w:rFonts w:ascii="Arial" w:hAnsi="Arial" w:cs="Arial"/>
                <w:color w:val="000000"/>
                <w:sz w:val="21"/>
                <w:szCs w:val="18"/>
                <w:lang w:val="en-GB"/>
              </w:rPr>
              <w:t xml:space="preserve">Mini-UAV laser scanning systems are receiving attractive attention for high-resolution earth observation applications. However, a compromise has to be determined between the costs, weights, and qualities of sensors because of limited payload and battery </w:t>
            </w:r>
            <w:r w:rsidRPr="002F3683">
              <w:rPr>
                <w:rFonts w:ascii="Arial" w:hAnsi="Arial" w:cs="Arial"/>
                <w:color w:val="000000"/>
                <w:sz w:val="21"/>
                <w:szCs w:val="18"/>
                <w:lang w:val="en-GB"/>
              </w:rPr>
              <w:lastRenderedPageBreak/>
              <w:t>consumption of a mini-UAV (e.g., maximum payload &lt; 5kg). Hence, a dilemma occurs to the price, accuracy, and weight of an IMU. To obtain a high quality and low-cost mini-UAV laser scanning system, this talk elaborates the design and performance a low cost mini-UAV laser scanning system—Kylin Cloud, consisting of cost-effective sensors: a MEMS-based IMU, a global shutter camera with wide angle lens, a 16-lines laser scanner, and a DJ MD 600 multi rotor UAV. On the one hand, the methods about the accurate states estimation of Kylin Cloud system and automated self-calibration of laser-IMU-camera are reported. On the other hand, the application studies of Kylin Cloud system are presented to evaluate its performance (e.g., the qualities of point clouds), showing a powerful means for typical applications, such as forest 3D mapping, power line corridor 3D mapping, and so on.</w:t>
            </w:r>
          </w:p>
        </w:tc>
      </w:tr>
      <w:tr w:rsidR="005734C3" w:rsidTr="004A4B08">
        <w:tc>
          <w:tcPr>
            <w:tcW w:w="982" w:type="dxa"/>
            <w:vMerge/>
            <w:tcBorders>
              <w:bottom w:val="single" w:sz="4" w:space="0" w:color="FFFFFF" w:themeColor="background1"/>
            </w:tcBorders>
            <w:vAlign w:val="center"/>
          </w:tcPr>
          <w:p w:rsidR="005734C3" w:rsidRDefault="005734C3" w:rsidP="004A4B08">
            <w:pPr>
              <w:snapToGrid w:val="0"/>
              <w:rPr>
                <w:rFonts w:ascii="Arial" w:hAnsi="Arial" w:cs="Arial"/>
                <w:szCs w:val="21"/>
              </w:rPr>
            </w:pPr>
          </w:p>
        </w:tc>
        <w:tc>
          <w:tcPr>
            <w:tcW w:w="8482" w:type="dxa"/>
            <w:gridSpan w:val="3"/>
          </w:tcPr>
          <w:p w:rsidR="002F3683" w:rsidRPr="002F3683" w:rsidRDefault="002F3683" w:rsidP="002F3683">
            <w:pPr>
              <w:autoSpaceDE w:val="0"/>
              <w:autoSpaceDN w:val="0"/>
              <w:adjustRightInd w:val="0"/>
              <w:rPr>
                <w:rFonts w:ascii="Arial" w:hAnsi="Arial" w:cs="Arial"/>
                <w:b/>
                <w:color w:val="000000"/>
                <w:sz w:val="21"/>
                <w:szCs w:val="18"/>
              </w:rPr>
            </w:pPr>
            <w:r>
              <w:rPr>
                <w:rFonts w:ascii="Arial" w:hAnsi="Arial" w:cs="Arial"/>
                <w:b/>
                <w:color w:val="000000"/>
                <w:sz w:val="21"/>
                <w:szCs w:val="18"/>
              </w:rPr>
              <w:t>Biography</w:t>
            </w:r>
          </w:p>
          <w:p w:rsidR="004A4B08" w:rsidRPr="0071412A" w:rsidRDefault="002F3683" w:rsidP="004A4B08">
            <w:pPr>
              <w:pStyle w:val="HTML"/>
              <w:shd w:val="clear" w:color="auto" w:fill="FFFFFF"/>
              <w:snapToGrid w:val="0"/>
              <w:spacing w:beforeLines="50" w:before="165" w:afterLines="50" w:after="165"/>
              <w:jc w:val="both"/>
              <w:rPr>
                <w:rFonts w:ascii="Arial" w:hAnsi="Arial" w:cs="Arial"/>
                <w:color w:val="000000"/>
                <w:sz w:val="21"/>
                <w:szCs w:val="18"/>
              </w:rPr>
            </w:pPr>
            <w:r w:rsidRPr="002F3683">
              <w:rPr>
                <w:rFonts w:ascii="Arial" w:hAnsi="Arial" w:cs="Arial"/>
                <w:color w:val="000000"/>
                <w:sz w:val="21"/>
                <w:szCs w:val="18"/>
              </w:rPr>
              <w:t>Dr. Bisheng Yang is a full Professor in GeoInformatics at Wuhan University, China. He obtained his Ph.D degree in Photogrammetry and Remote Sensing in 2002 from Wuhan University. He holds ‘Yangtze River Scholar’ Distinguished Professor and Distinguished Young Scholars Professor. His research expertise include mobile mapping, UAV mapping, point cloud processing, and GIS applications. Dr. Yang has so far published more than 100 papers in peer-review journal articles, conference and workshop proceedings, more than 40 of them are in SCI-indexed journal articles. He is Co-Chair of Point Cloud Processing Workgroup in Photogrammetry Commission of the International Society for Photogrammetry and Remote Sensing (ISPRS) from 2016-2020 and Editorial Boarding Member of ISPRS Journal of Photogrammetry and Remote Sensing from 2016-2020. He is the recipient of a lot of national and international academic awards including ESRI Best Scientific Paper in GIS awarded by ASPRS (2005), First order award from the Ministry of Education of China (2009), First order award from Bureau of Science and Technology of Hubei Province (2016). He organized and participated in organizing many national and international conferences and chaired many conferences, such as ISPRS Geospatial Week, Laser Scanning, MMT, and serves as program committee member of more than 10 international conferences, symposiums, and workshops in the field of GeoInformatics. He is also active in cooperation with industrial community. His technology in point cloud processing is working in Baidu Inc. for automated driving.</w:t>
            </w:r>
          </w:p>
        </w:tc>
      </w:tr>
    </w:tbl>
    <w:p w:rsidR="00677E60" w:rsidRDefault="00677E60" w:rsidP="00677E60">
      <w:pPr>
        <w:jc w:val="center"/>
      </w:pPr>
      <w:r>
        <w:rPr>
          <w:rFonts w:ascii="Times New Roman" w:eastAsia="黑体" w:hAnsi="Times New Roman"/>
          <w:noProof/>
          <w:sz w:val="18"/>
          <w:szCs w:val="18"/>
          <w:lang w:val="en-US" w:eastAsia="zh-CN"/>
        </w:rPr>
        <w:drawing>
          <wp:inline distT="0" distB="0" distL="0" distR="0" wp14:anchorId="1B9AC3AD" wp14:editId="1B51869D">
            <wp:extent cx="2686050" cy="1965960"/>
            <wp:effectExtent l="0" t="0" r="6350" b="2540"/>
            <wp:docPr id="29" name="图片 1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timg (1)"/>
                    <pic:cNvPicPr>
                      <a:picLocks noChangeAspect="1"/>
                    </pic:cNvPicPr>
                  </pic:nvPicPr>
                  <pic:blipFill>
                    <a:blip r:embed="rId46">
                      <a:extLst>
                        <a:ext uri="{28A0092B-C50C-407E-A947-70E740481C1C}">
                          <a14:useLocalDpi xmlns:a14="http://schemas.microsoft.com/office/drawing/2010/main" val="0"/>
                        </a:ext>
                      </a:extLst>
                    </a:blip>
                    <a:srcRect t="17529"/>
                    <a:stretch>
                      <a:fillRect/>
                    </a:stretch>
                  </pic:blipFill>
                  <pic:spPr>
                    <a:xfrm>
                      <a:off x="0" y="0"/>
                      <a:ext cx="2688658" cy="1968084"/>
                    </a:xfrm>
                    <a:prstGeom prst="rect">
                      <a:avLst/>
                    </a:prstGeom>
                  </pic:spPr>
                </pic:pic>
              </a:graphicData>
            </a:graphic>
          </wp:inline>
        </w:drawing>
      </w:r>
    </w:p>
    <w:p w:rsidR="00677E60" w:rsidRDefault="00677E60" w:rsidP="00677E60">
      <w:pPr>
        <w:jc w:val="center"/>
        <w:rPr>
          <w:lang w:eastAsia="zh-CN"/>
        </w:rPr>
      </w:pPr>
      <w:r>
        <w:rPr>
          <w:rFonts w:hint="eastAsia"/>
          <w:lang w:eastAsia="zh-CN"/>
        </w:rPr>
        <w:t>Library of BUCEA</w:t>
      </w:r>
    </w:p>
    <w:tbl>
      <w:tblPr>
        <w:tblpPr w:leftFromText="180" w:rightFromText="180" w:vertAnchor="text" w:horzAnchor="page" w:tblpX="1444" w:tblpY="307"/>
        <w:tblOverlap w:val="never"/>
        <w:tblW w:w="9464" w:type="dxa"/>
        <w:tblLayout w:type="fixed"/>
        <w:tblLook w:val="04A0" w:firstRow="1" w:lastRow="0" w:firstColumn="1" w:lastColumn="0" w:noHBand="0" w:noVBand="1"/>
      </w:tblPr>
      <w:tblGrid>
        <w:gridCol w:w="982"/>
        <w:gridCol w:w="2387"/>
        <w:gridCol w:w="33"/>
        <w:gridCol w:w="6062"/>
      </w:tblGrid>
      <w:tr w:rsidR="005734C3" w:rsidTr="004A4B08">
        <w:trPr>
          <w:trHeight w:val="2672"/>
        </w:trPr>
        <w:tc>
          <w:tcPr>
            <w:tcW w:w="982" w:type="dxa"/>
            <w:vMerge w:val="restart"/>
            <w:tcBorders>
              <w:top w:val="single" w:sz="4" w:space="0" w:color="FFFFFF" w:themeColor="background1"/>
            </w:tcBorders>
          </w:tcPr>
          <w:p w:rsidR="005734C3" w:rsidRDefault="004A4B08" w:rsidP="00DC3308">
            <w:pPr>
              <w:snapToGrid w:val="0"/>
              <w:rPr>
                <w:rFonts w:ascii="Arial" w:hAnsi="Arial" w:cs="Arial"/>
                <w:szCs w:val="21"/>
              </w:rPr>
            </w:pPr>
            <w:r>
              <w:rPr>
                <w:rFonts w:ascii="Arial" w:hAnsi="Arial" w:cs="Arial" w:hint="eastAsia"/>
                <w:szCs w:val="21"/>
                <w:lang w:eastAsia="zh-CN"/>
              </w:rPr>
              <w:t>13:30-1</w:t>
            </w:r>
            <w:r w:rsidR="00DC3308">
              <w:rPr>
                <w:rFonts w:ascii="Arial" w:hAnsi="Arial" w:cs="Arial"/>
                <w:szCs w:val="21"/>
                <w:lang w:eastAsia="zh-CN"/>
              </w:rPr>
              <w:t>4</w:t>
            </w:r>
            <w:r>
              <w:rPr>
                <w:rFonts w:ascii="Arial" w:hAnsi="Arial" w:cs="Arial" w:hint="eastAsia"/>
                <w:szCs w:val="21"/>
                <w:lang w:eastAsia="zh-CN"/>
              </w:rPr>
              <w:t>:</w:t>
            </w:r>
            <w:r w:rsidR="00DC3308">
              <w:rPr>
                <w:rFonts w:ascii="Arial" w:hAnsi="Arial" w:cs="Arial"/>
                <w:szCs w:val="21"/>
                <w:lang w:eastAsia="zh-CN"/>
              </w:rPr>
              <w:t>15</w:t>
            </w:r>
          </w:p>
        </w:tc>
        <w:tc>
          <w:tcPr>
            <w:tcW w:w="2420" w:type="dxa"/>
            <w:gridSpan w:val="2"/>
          </w:tcPr>
          <w:p w:rsidR="005734C3" w:rsidRDefault="007A526E" w:rsidP="004A4B08">
            <w:pPr>
              <w:pStyle w:val="HTML"/>
              <w:shd w:val="clear" w:color="auto" w:fill="FFFFFF"/>
              <w:snapToGrid w:val="0"/>
              <w:rPr>
                <w:rFonts w:ascii="inherit" w:hAnsi="inherit" w:hint="eastAsia"/>
                <w:color w:val="000000"/>
                <w:sz w:val="21"/>
                <w:szCs w:val="21"/>
              </w:rPr>
            </w:pPr>
            <w:r>
              <w:rPr>
                <w:rFonts w:ascii="Times New Roman" w:eastAsia="Microsoft YaHei UI" w:hAnsi="Times New Roman" w:cs="Times New Roman"/>
                <w:noProof/>
                <w:color w:val="000000" w:themeColor="text1"/>
                <w:sz w:val="21"/>
              </w:rPr>
              <w:drawing>
                <wp:inline distT="0" distB="0" distL="0" distR="0" wp14:anchorId="66E9726F" wp14:editId="24D80BA1">
                  <wp:extent cx="1367943" cy="1576939"/>
                  <wp:effectExtent l="0" t="0" r="381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年红鹦鹉拍IMG_4123-自己裁成标准照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7107" cy="1587503"/>
                          </a:xfrm>
                          <a:prstGeom prst="rect">
                            <a:avLst/>
                          </a:prstGeom>
                        </pic:spPr>
                      </pic:pic>
                    </a:graphicData>
                  </a:graphic>
                </wp:inline>
              </w:drawing>
            </w:r>
          </w:p>
        </w:tc>
        <w:tc>
          <w:tcPr>
            <w:tcW w:w="6062" w:type="dxa"/>
          </w:tcPr>
          <w:p w:rsidR="00CA1552" w:rsidRDefault="00CA1552" w:rsidP="004A4B08">
            <w:pPr>
              <w:rPr>
                <w:rFonts w:ascii="Arial" w:hAnsi="Arial" w:cs="Arial"/>
                <w:b/>
                <w:iCs/>
                <w:color w:val="000000"/>
                <w:sz w:val="18"/>
                <w:szCs w:val="18"/>
                <w:lang w:val="en-US" w:eastAsia="zh-CN"/>
              </w:rPr>
            </w:pPr>
          </w:p>
          <w:p w:rsidR="007A526E" w:rsidRPr="00CA1552" w:rsidRDefault="007A526E" w:rsidP="007A526E">
            <w:pPr>
              <w:rPr>
                <w:rFonts w:ascii="Arial" w:hAnsi="Arial" w:cs="Arial"/>
                <w:b/>
                <w:iCs/>
                <w:color w:val="000000"/>
                <w:sz w:val="18"/>
                <w:szCs w:val="18"/>
                <w:lang w:val="en-US" w:eastAsia="zh-CN"/>
              </w:rPr>
            </w:pPr>
            <w:r w:rsidRPr="00CA1552">
              <w:rPr>
                <w:rFonts w:ascii="Arial" w:hAnsi="Arial" w:cs="Arial"/>
                <w:b/>
                <w:iCs/>
                <w:color w:val="000000"/>
                <w:sz w:val="18"/>
                <w:szCs w:val="18"/>
                <w:lang w:val="en-US" w:eastAsia="zh-CN"/>
              </w:rPr>
              <w:t xml:space="preserve">Prof. </w:t>
            </w:r>
            <w:r>
              <w:rPr>
                <w:rFonts w:ascii="Arial" w:hAnsi="Arial" w:cs="Arial"/>
                <w:b/>
                <w:iCs/>
                <w:color w:val="000000"/>
                <w:sz w:val="18"/>
                <w:szCs w:val="18"/>
                <w:lang w:val="en-US" w:eastAsia="zh-CN"/>
              </w:rPr>
              <w:t>Su</w:t>
            </w:r>
            <w:r w:rsidRPr="00CA1552">
              <w:rPr>
                <w:rFonts w:ascii="Arial" w:hAnsi="Arial" w:cs="Arial"/>
                <w:b/>
                <w:iCs/>
                <w:color w:val="000000"/>
                <w:sz w:val="18"/>
                <w:szCs w:val="18"/>
                <w:lang w:val="en-US" w:eastAsia="zh-CN"/>
              </w:rPr>
              <w:t xml:space="preserve"> </w:t>
            </w:r>
            <w:r w:rsidR="00315205">
              <w:rPr>
                <w:rFonts w:ascii="Arial" w:hAnsi="Arial" w:cs="Arial"/>
                <w:b/>
                <w:iCs/>
                <w:color w:val="000000"/>
                <w:sz w:val="18"/>
                <w:szCs w:val="18"/>
                <w:lang w:val="en-US" w:eastAsia="zh-CN"/>
              </w:rPr>
              <w:t>Fen</w:t>
            </w:r>
            <w:r>
              <w:rPr>
                <w:rFonts w:ascii="Arial" w:hAnsi="Arial" w:cs="Arial"/>
                <w:b/>
                <w:iCs/>
                <w:color w:val="000000"/>
                <w:sz w:val="18"/>
                <w:szCs w:val="18"/>
                <w:lang w:val="en-US" w:eastAsia="zh-CN"/>
              </w:rPr>
              <w:t>zhen</w:t>
            </w:r>
            <w:r w:rsidRPr="00CA1552">
              <w:rPr>
                <w:rFonts w:ascii="Arial" w:hAnsi="Arial" w:cs="Arial"/>
                <w:b/>
                <w:iCs/>
                <w:color w:val="000000"/>
                <w:sz w:val="18"/>
                <w:szCs w:val="18"/>
                <w:lang w:val="en-US" w:eastAsia="zh-CN"/>
              </w:rPr>
              <w:t xml:space="preserve"> </w:t>
            </w:r>
          </w:p>
          <w:p w:rsidR="00315205" w:rsidRDefault="00315205" w:rsidP="007A526E">
            <w:pPr>
              <w:widowControl w:val="0"/>
              <w:snapToGrid w:val="0"/>
              <w:spacing w:beforeLines="20" w:before="66"/>
              <w:jc w:val="both"/>
              <w:rPr>
                <w:rFonts w:ascii="Arial" w:hAnsi="Arial" w:cs="Arial"/>
                <w:color w:val="555555"/>
                <w:sz w:val="20"/>
                <w:szCs w:val="20"/>
                <w:shd w:val="clear" w:color="auto" w:fill="FFFFFF"/>
              </w:rPr>
            </w:pPr>
            <w:r w:rsidRPr="00315205">
              <w:rPr>
                <w:rFonts w:ascii="Arial" w:hAnsi="Arial" w:cs="Arial"/>
                <w:color w:val="555555"/>
                <w:sz w:val="20"/>
                <w:szCs w:val="20"/>
                <w:shd w:val="clear" w:color="auto" w:fill="FFFFFF"/>
              </w:rPr>
              <w:t xml:space="preserve">Institute of Geographic Sciences and Natural Resources Research, </w:t>
            </w:r>
          </w:p>
          <w:p w:rsidR="007A526E" w:rsidRDefault="00315205" w:rsidP="007A526E">
            <w:pPr>
              <w:widowControl w:val="0"/>
              <w:snapToGrid w:val="0"/>
              <w:spacing w:beforeLines="20" w:before="66"/>
              <w:jc w:val="both"/>
              <w:rPr>
                <w:rFonts w:ascii="Arial" w:hAnsi="Arial" w:cs="Arial"/>
                <w:color w:val="555555"/>
                <w:sz w:val="20"/>
                <w:szCs w:val="20"/>
                <w:shd w:val="clear" w:color="auto" w:fill="FFFFFF"/>
              </w:rPr>
            </w:pPr>
            <w:r w:rsidRPr="00315205">
              <w:rPr>
                <w:rFonts w:ascii="Arial" w:hAnsi="Arial" w:cs="Arial"/>
                <w:color w:val="555555"/>
                <w:sz w:val="20"/>
                <w:szCs w:val="20"/>
                <w:shd w:val="clear" w:color="auto" w:fill="FFFFFF"/>
              </w:rPr>
              <w:t>Chinese Academy of Sciences (CAS)</w:t>
            </w:r>
            <w:r w:rsidR="007A526E">
              <w:rPr>
                <w:rFonts w:ascii="Arial" w:hAnsi="Arial" w:cs="Arial" w:hint="eastAsia"/>
                <w:color w:val="555555"/>
                <w:sz w:val="20"/>
                <w:szCs w:val="20"/>
                <w:shd w:val="clear" w:color="auto" w:fill="FFFFFF"/>
                <w:lang w:eastAsia="zh-CN"/>
              </w:rPr>
              <w:t>, China</w:t>
            </w:r>
          </w:p>
          <w:p w:rsidR="009C179F" w:rsidRPr="009C179F" w:rsidRDefault="00315205" w:rsidP="009722A1">
            <w:pPr>
              <w:autoSpaceDE w:val="0"/>
              <w:autoSpaceDN w:val="0"/>
              <w:adjustRightInd w:val="0"/>
              <w:rPr>
                <w:rFonts w:ascii="Arial" w:hAnsi="Arial" w:cs="Arial"/>
                <w:b/>
                <w:color w:val="000000"/>
                <w:sz w:val="21"/>
                <w:szCs w:val="18"/>
              </w:rPr>
            </w:pPr>
            <w:r w:rsidRPr="00315205">
              <w:rPr>
                <w:rStyle w:val="a6"/>
                <w:rFonts w:ascii="Arial" w:hAnsi="Arial" w:cs="Arial"/>
                <w:sz w:val="20"/>
                <w:szCs w:val="20"/>
                <w:u w:val="none"/>
                <w:shd w:val="clear" w:color="auto" w:fill="FFFFFF"/>
              </w:rPr>
              <w:t>sufz@lreis.ac.cn</w:t>
            </w:r>
          </w:p>
        </w:tc>
      </w:tr>
      <w:tr w:rsidR="005734C3" w:rsidTr="004A4B08">
        <w:tc>
          <w:tcPr>
            <w:tcW w:w="982" w:type="dxa"/>
            <w:vMerge/>
            <w:vAlign w:val="center"/>
          </w:tcPr>
          <w:p w:rsidR="005734C3" w:rsidRDefault="005734C3" w:rsidP="004A4B08">
            <w:pPr>
              <w:snapToGrid w:val="0"/>
              <w:rPr>
                <w:rFonts w:ascii="Arial" w:hAnsi="Arial" w:cs="Arial"/>
                <w:szCs w:val="21"/>
              </w:rPr>
            </w:pPr>
          </w:p>
        </w:tc>
        <w:tc>
          <w:tcPr>
            <w:tcW w:w="8482" w:type="dxa"/>
            <w:gridSpan w:val="3"/>
          </w:tcPr>
          <w:p w:rsidR="00AA62B4" w:rsidRPr="00AA62B4" w:rsidRDefault="00AA62B4" w:rsidP="00AA62B4">
            <w:pPr>
              <w:pStyle w:val="HTML"/>
              <w:shd w:val="clear" w:color="auto" w:fill="FFFFFF"/>
              <w:snapToGrid w:val="0"/>
              <w:spacing w:beforeLines="50" w:before="165" w:afterLines="50" w:after="165"/>
              <w:jc w:val="both"/>
              <w:rPr>
                <w:rFonts w:ascii="Arial" w:hAnsi="Arial" w:cs="Arial"/>
                <w:b/>
                <w:color w:val="000000"/>
                <w:sz w:val="21"/>
                <w:szCs w:val="18"/>
                <w:lang w:val="en-GB"/>
              </w:rPr>
            </w:pPr>
            <w:r w:rsidRPr="00AA62B4">
              <w:rPr>
                <w:rFonts w:ascii="Arial" w:hAnsi="Arial" w:cs="Arial"/>
                <w:b/>
                <w:color w:val="000000"/>
                <w:sz w:val="21"/>
                <w:szCs w:val="18"/>
                <w:lang w:val="en-GB"/>
              </w:rPr>
              <w:t>Remote Sensing of Coral Reefs in the South China Sea and their Future Evolution under Climate Change</w:t>
            </w:r>
          </w:p>
          <w:p w:rsidR="005734C3" w:rsidRPr="00AA62B4" w:rsidRDefault="00AA62B4" w:rsidP="00AA62B4">
            <w:pPr>
              <w:pStyle w:val="HTML"/>
              <w:shd w:val="clear" w:color="auto" w:fill="FFFFFF"/>
              <w:snapToGrid w:val="0"/>
              <w:spacing w:beforeLines="50" w:before="165" w:afterLines="50" w:after="165"/>
              <w:jc w:val="both"/>
              <w:rPr>
                <w:rFonts w:ascii="Arial" w:hAnsi="Arial" w:cs="Arial"/>
                <w:color w:val="000000"/>
                <w:sz w:val="21"/>
                <w:szCs w:val="18"/>
                <w:lang w:val="en-GB"/>
              </w:rPr>
            </w:pPr>
            <w:r w:rsidRPr="00AA62B4">
              <w:rPr>
                <w:rFonts w:ascii="Arial" w:hAnsi="Arial" w:cs="Arial"/>
                <w:color w:val="000000"/>
                <w:sz w:val="21"/>
                <w:szCs w:val="18"/>
                <w:lang w:val="en-GB"/>
              </w:rPr>
              <w:t>Coral reefs are constructed by the bones of dead stony corals in tropical ocean coral and other reef creatures living in the meantime or adhering to the reef, and algae et al. As a very special ecosystem in the ocean, coral reef maintains a high level of biodiversity and primary productivity. Sometimes it is known as “the rainforest in the ocean”, “the blue oasis in the desert”. However, as the effects of global change, coral bleaching is occurring more and more frequently and seriously worldwide. How to conduct the monitoring of coral reefs by satellite about their stressors and health draws intense interest. Our researches focus on China’s Coral Reefs in South China Sea (SCS), and have made progress in the following aspects. (1) Coral reef geomorphologic mapping by remote sensing. We proposed third-class of complete and hierarchical geomorphic scheme and established the offshore reef geomorphic type extraction model based on high resolution images. On this basis, a comprehensive and detailed geomorphologic map of coral reefs in SCS was given. (2) Coral cover extraction based on geomorphic zones. Model of coral cover based on geomorphic zones was proposed using field data and satellite images; and the accuracy was superior to models without geomorphic zones. Results of change detection from 1990 to 2014 showed that coral cover in Xisha Islands underwent the process from slightly increase to remarkable decrease. From 2005 to 2014, especially coral cover of the reef flat and the lagoon decreased severely compared to forereef. Yongle Qundao had a higher degree of human activities, and the coral cover area decreased more than other islands that had lower human disturbances. (3) Spa-temporal analysis of thermal stress to coral reef. The results from 1982 to 2009</w:t>
            </w:r>
            <w:r w:rsidRPr="00AA62B4">
              <w:rPr>
                <w:rFonts w:ascii="Arial" w:hAnsi="Arial" w:cs="Arial" w:hint="eastAsia"/>
                <w:color w:val="000000"/>
                <w:sz w:val="21"/>
                <w:szCs w:val="18"/>
                <w:lang w:val="en-GB"/>
              </w:rPr>
              <w:t xml:space="preserve"> indicated that, as a chronic thermal stress, mean sea surface temperature (SST) in SCS showed an average upward trend of 0.2</w:t>
            </w:r>
            <w:r w:rsidRPr="00AA62B4">
              <w:rPr>
                <w:rFonts w:ascii="Arial" w:hAnsi="Arial" w:cs="Arial" w:hint="eastAsia"/>
                <w:color w:val="000000"/>
                <w:sz w:val="21"/>
                <w:szCs w:val="18"/>
                <w:lang w:val="en-GB"/>
              </w:rPr>
              <w:t>℃</w:t>
            </w:r>
            <w:r w:rsidRPr="00AA62B4">
              <w:rPr>
                <w:rFonts w:ascii="Arial" w:hAnsi="Arial" w:cs="Arial" w:hint="eastAsia"/>
                <w:color w:val="000000"/>
                <w:sz w:val="21"/>
                <w:szCs w:val="18"/>
                <w:lang w:val="en-GB"/>
              </w:rPr>
              <w:t>/decade and the spatial pattern was heterogeneous. Waters of Xisha Islands and Dongsha Islands of the northern SCS were warming fa</w:t>
            </w:r>
            <w:r w:rsidRPr="00AA62B4">
              <w:rPr>
                <w:rFonts w:ascii="Arial" w:hAnsi="Arial" w:cs="Arial"/>
                <w:color w:val="000000"/>
                <w:sz w:val="21"/>
                <w:szCs w:val="18"/>
                <w:lang w:val="en-GB"/>
              </w:rPr>
              <w:t>ster through time compared to Zhongsha Islands and Nansha Islands sea areas of the southern SCS. High frequency bleaching related thermal stress events for these reefs was seen in the area to the southeast of Dongsha Island. (4) Coral reef future evolution under climate change. Reef geomorphic evolution model in the SCS was constructed based on SST and sea level. Offshore reef geomorphic evolution under minimum and maximum sea level rise of RCP2.6, RCP4.5 and RCP8.5 scenarios were simulated and analyzed with temporal patterns. Under the RCP2.6 and RCP4.5 scenarios, unsustainable coral reefs were mainly located in Nansha Islands; almost all of the coral reefs in the SCS were unsustainable under the RCP8.5 scenario, showing a sinking trend. Coral reefs of Xisha Islands tended to have experienced lower thermal stress events in the past 30 years and will continue in the future, suggesting to be implemented fully protection to keep their natural status.</w:t>
            </w:r>
          </w:p>
        </w:tc>
      </w:tr>
      <w:tr w:rsidR="005734C3" w:rsidTr="004A4B08">
        <w:tc>
          <w:tcPr>
            <w:tcW w:w="982" w:type="dxa"/>
            <w:vMerge/>
            <w:vAlign w:val="center"/>
          </w:tcPr>
          <w:p w:rsidR="005734C3" w:rsidRDefault="005734C3" w:rsidP="004A4B08">
            <w:pPr>
              <w:snapToGrid w:val="0"/>
              <w:rPr>
                <w:rFonts w:ascii="Arial" w:hAnsi="Arial" w:cs="Arial"/>
                <w:szCs w:val="21"/>
              </w:rPr>
            </w:pPr>
          </w:p>
        </w:tc>
        <w:tc>
          <w:tcPr>
            <w:tcW w:w="8482" w:type="dxa"/>
            <w:gridSpan w:val="3"/>
          </w:tcPr>
          <w:p w:rsidR="00AA62B4" w:rsidRDefault="00AA62B4" w:rsidP="00AA62B4">
            <w:pPr>
              <w:autoSpaceDE w:val="0"/>
              <w:autoSpaceDN w:val="0"/>
              <w:adjustRightInd w:val="0"/>
              <w:rPr>
                <w:rFonts w:ascii="Arial" w:hAnsi="Arial" w:cs="Arial"/>
                <w:b/>
                <w:color w:val="000000"/>
                <w:sz w:val="21"/>
                <w:szCs w:val="18"/>
              </w:rPr>
            </w:pPr>
            <w:r>
              <w:rPr>
                <w:rFonts w:ascii="Arial" w:hAnsi="Arial" w:cs="Arial"/>
                <w:b/>
                <w:color w:val="000000"/>
                <w:sz w:val="21"/>
                <w:szCs w:val="18"/>
              </w:rPr>
              <w:t>Biography</w:t>
            </w:r>
          </w:p>
          <w:p w:rsidR="00AA62B4" w:rsidRPr="00AA62B4" w:rsidRDefault="00AA62B4" w:rsidP="00AA62B4">
            <w:pPr>
              <w:pStyle w:val="HTML"/>
              <w:shd w:val="clear" w:color="auto" w:fill="FFFFFF"/>
              <w:snapToGrid w:val="0"/>
              <w:spacing w:beforeLines="50" w:before="165" w:afterLines="50" w:after="165"/>
              <w:jc w:val="both"/>
              <w:rPr>
                <w:rFonts w:ascii="Arial" w:hAnsi="Arial" w:cs="Arial"/>
                <w:color w:val="000000"/>
                <w:sz w:val="21"/>
                <w:szCs w:val="18"/>
                <w:lang w:val="en-GB"/>
              </w:rPr>
            </w:pPr>
            <w:r w:rsidRPr="00AA62B4">
              <w:rPr>
                <w:rFonts w:ascii="Arial" w:hAnsi="Arial" w:cs="Arial"/>
                <w:color w:val="000000"/>
                <w:sz w:val="21"/>
                <w:szCs w:val="18"/>
                <w:lang w:val="en-GB"/>
              </w:rPr>
              <w:t>Dr. Fenzhen Su is a professor of the Institute of Geographic Sciences and Natural Resources Research, Chinese Academy of Sciences (CAS). He is currently the director of the State Key Laboratory of Resource and Environmental Information System, team leader and chief expert for the Major Project Group of the National High-tech R&amp;D Program of China (National 863 Program), chairperson of the Geographical Information Science Commission of the International Geographical Union (IGU), council member of the Chinese Society for Oceanography (CSO), associate director of the Marine Remote Sensing Professional Committee.</w:t>
            </w:r>
          </w:p>
          <w:p w:rsidR="00AA62B4" w:rsidRPr="00AA62B4" w:rsidRDefault="00AA62B4" w:rsidP="00AA62B4">
            <w:pPr>
              <w:pStyle w:val="HTML"/>
              <w:shd w:val="clear" w:color="auto" w:fill="FFFFFF"/>
              <w:snapToGrid w:val="0"/>
              <w:spacing w:beforeLines="50" w:before="165" w:afterLines="50" w:after="165"/>
              <w:jc w:val="both"/>
              <w:rPr>
                <w:rFonts w:ascii="Arial" w:hAnsi="Arial" w:cs="Arial"/>
                <w:color w:val="000000"/>
                <w:sz w:val="21"/>
                <w:szCs w:val="18"/>
                <w:lang w:val="en-GB"/>
              </w:rPr>
            </w:pPr>
            <w:r w:rsidRPr="00AA62B4">
              <w:rPr>
                <w:rFonts w:ascii="Arial" w:hAnsi="Arial" w:cs="Arial"/>
                <w:color w:val="000000"/>
                <w:sz w:val="21"/>
                <w:szCs w:val="18"/>
                <w:lang w:val="en-GB"/>
              </w:rPr>
              <w:t xml:space="preserve">Dr. Su has built up a process-centric basic Geographic Information System, and published “Marine Geographic Information System”, which was China's first academic monograph in this field. He has organized the research and development of the information systems for the global marine fishery based on the unified grid, which opened up the new areas of the GIS research and provided significant technological support for the management development of marine fishery.Dr. Su has also constructed a model for coastal spatial mechanics analysis and completed a 30-year assessment of the changes on China’s coastal zone, and published academic monographs, including “The Coastal </w:t>
            </w:r>
            <w:r w:rsidRPr="00AA62B4">
              <w:rPr>
                <w:rFonts w:ascii="Arial" w:hAnsi="Arial" w:cs="Arial"/>
                <w:color w:val="000000"/>
                <w:sz w:val="21"/>
                <w:szCs w:val="18"/>
                <w:lang w:val="en-GB"/>
              </w:rPr>
              <w:lastRenderedPageBreak/>
              <w:t>Zone Assessment based on Remote Sensing”.</w:t>
            </w:r>
          </w:p>
          <w:p w:rsidR="004A4B08" w:rsidRPr="00AA62B4" w:rsidRDefault="00AA62B4" w:rsidP="00AA62B4">
            <w:pPr>
              <w:pStyle w:val="HTML"/>
              <w:shd w:val="clear" w:color="auto" w:fill="FFFFFF"/>
              <w:snapToGrid w:val="0"/>
              <w:spacing w:beforeLines="50" w:before="165" w:afterLines="50" w:after="165"/>
              <w:jc w:val="both"/>
              <w:rPr>
                <w:rFonts w:ascii="Arial" w:hAnsi="Arial" w:cs="Arial"/>
                <w:color w:val="000000"/>
                <w:sz w:val="21"/>
                <w:szCs w:val="18"/>
                <w:lang w:val="en-GB"/>
              </w:rPr>
            </w:pPr>
            <w:r w:rsidRPr="00AA62B4">
              <w:rPr>
                <w:rFonts w:ascii="Arial" w:hAnsi="Arial" w:cs="Arial"/>
                <w:color w:val="000000"/>
                <w:sz w:val="21"/>
                <w:szCs w:val="18"/>
                <w:lang w:val="en-GB"/>
              </w:rPr>
              <w:t>In the research on the coastal zone with GIS and Remote Sensing, Dr. Su has published 182 academic papers, with 33 of them in journal indexed by SCI. He has published 10 academic monographs and won the Science and Technology Awards for Chinese Youth. He has mainly focused on the combination of scientific research and practice, and won the National Science and Technology Progress Awards for 5 times, the provincial and ministerial technology awards for 10 times.</w:t>
            </w:r>
          </w:p>
        </w:tc>
      </w:tr>
      <w:tr w:rsidR="0054477F" w:rsidTr="0054477F">
        <w:tc>
          <w:tcPr>
            <w:tcW w:w="982" w:type="dxa"/>
            <w:vMerge w:val="restart"/>
          </w:tcPr>
          <w:p w:rsidR="0054477F" w:rsidRDefault="0054477F" w:rsidP="004A4B08">
            <w:pPr>
              <w:snapToGrid w:val="0"/>
              <w:rPr>
                <w:rFonts w:ascii="Arial" w:hAnsi="Arial" w:cs="Arial"/>
                <w:szCs w:val="21"/>
                <w:lang w:eastAsia="zh-CN"/>
              </w:rPr>
            </w:pPr>
            <w:r>
              <w:rPr>
                <w:rFonts w:ascii="Arial" w:hAnsi="Arial" w:cs="Arial" w:hint="eastAsia"/>
                <w:szCs w:val="21"/>
                <w:lang w:eastAsia="zh-CN"/>
              </w:rPr>
              <w:lastRenderedPageBreak/>
              <w:t>14:15-15:00</w:t>
            </w:r>
          </w:p>
        </w:tc>
        <w:tc>
          <w:tcPr>
            <w:tcW w:w="2387" w:type="dxa"/>
          </w:tcPr>
          <w:p w:rsidR="0054477F" w:rsidRDefault="0054477F" w:rsidP="004A4B08">
            <w:pPr>
              <w:autoSpaceDE w:val="0"/>
              <w:autoSpaceDN w:val="0"/>
              <w:adjustRightInd w:val="0"/>
              <w:rPr>
                <w:rFonts w:ascii="Arial" w:hAnsi="Arial" w:cs="Arial"/>
                <w:b/>
                <w:color w:val="000000"/>
                <w:sz w:val="21"/>
                <w:szCs w:val="18"/>
              </w:rPr>
            </w:pPr>
            <w:r>
              <w:rPr>
                <w:rFonts w:ascii="Times-Roman" w:hAnsi="Times-Roman" w:cs="Times-Roman" w:hint="eastAsia"/>
                <w:noProof/>
                <w:szCs w:val="21"/>
                <w:lang w:val="en-US" w:eastAsia="zh-CN"/>
              </w:rPr>
              <w:drawing>
                <wp:inline distT="0" distB="0" distL="0" distR="0" wp14:anchorId="78E2A825" wp14:editId="2A5992AC">
                  <wp:extent cx="1129612" cy="1552575"/>
                  <wp:effectExtent l="0" t="0" r="0" b="0"/>
                  <wp:docPr id="1" name="图片 1" descr="DU PEIJ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 PEIJU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35782" cy="1561055"/>
                          </a:xfrm>
                          <a:prstGeom prst="rect">
                            <a:avLst/>
                          </a:prstGeom>
                          <a:noFill/>
                          <a:ln>
                            <a:noFill/>
                          </a:ln>
                        </pic:spPr>
                      </pic:pic>
                    </a:graphicData>
                  </a:graphic>
                </wp:inline>
              </w:drawing>
            </w:r>
          </w:p>
        </w:tc>
        <w:tc>
          <w:tcPr>
            <w:tcW w:w="6095" w:type="dxa"/>
            <w:gridSpan w:val="2"/>
          </w:tcPr>
          <w:p w:rsidR="002C3D78" w:rsidRDefault="002C3D78" w:rsidP="002C3D78">
            <w:pPr>
              <w:pStyle w:val="HTML"/>
              <w:shd w:val="clear" w:color="auto" w:fill="FFFFFF"/>
              <w:snapToGrid w:val="0"/>
              <w:rPr>
                <w:rFonts w:ascii="Arial" w:hAnsi="Arial" w:cs="Arial"/>
                <w:b/>
                <w:color w:val="000000"/>
                <w:sz w:val="21"/>
                <w:szCs w:val="18"/>
              </w:rPr>
            </w:pPr>
          </w:p>
          <w:p w:rsidR="002C3D78" w:rsidRPr="00CA1552" w:rsidRDefault="002C3D78" w:rsidP="002C3D78">
            <w:pPr>
              <w:rPr>
                <w:rFonts w:ascii="Arial" w:hAnsi="Arial" w:cs="Arial"/>
                <w:b/>
                <w:iCs/>
                <w:color w:val="000000"/>
                <w:sz w:val="18"/>
                <w:szCs w:val="18"/>
                <w:lang w:val="en-US" w:eastAsia="zh-CN"/>
              </w:rPr>
            </w:pPr>
            <w:r w:rsidRPr="00CA1552">
              <w:rPr>
                <w:rFonts w:ascii="Arial" w:hAnsi="Arial" w:cs="Arial"/>
                <w:b/>
                <w:iCs/>
                <w:color w:val="000000"/>
                <w:sz w:val="18"/>
                <w:szCs w:val="18"/>
                <w:lang w:val="en-US" w:eastAsia="zh-CN"/>
              </w:rPr>
              <w:t xml:space="preserve">Prof. </w:t>
            </w:r>
            <w:r w:rsidRPr="00CA1552">
              <w:rPr>
                <w:rFonts w:ascii="Arial" w:hAnsi="Arial" w:cs="Arial" w:hint="eastAsia"/>
                <w:b/>
                <w:iCs/>
                <w:color w:val="000000"/>
                <w:sz w:val="18"/>
                <w:szCs w:val="18"/>
                <w:lang w:val="en-US" w:eastAsia="zh-CN"/>
              </w:rPr>
              <w:t>Du</w:t>
            </w:r>
            <w:r w:rsidRPr="00CA1552">
              <w:rPr>
                <w:rFonts w:ascii="Arial" w:hAnsi="Arial" w:cs="Arial"/>
                <w:b/>
                <w:iCs/>
                <w:color w:val="000000"/>
                <w:sz w:val="18"/>
                <w:szCs w:val="18"/>
                <w:lang w:val="en-US" w:eastAsia="zh-CN"/>
              </w:rPr>
              <w:t xml:space="preserve"> </w:t>
            </w:r>
            <w:r w:rsidRPr="00CA1552">
              <w:rPr>
                <w:rFonts w:ascii="Arial" w:hAnsi="Arial" w:cs="Arial" w:hint="eastAsia"/>
                <w:b/>
                <w:iCs/>
                <w:color w:val="000000"/>
                <w:sz w:val="18"/>
                <w:szCs w:val="18"/>
                <w:lang w:val="en-US" w:eastAsia="zh-CN"/>
              </w:rPr>
              <w:t>Peijun</w:t>
            </w:r>
            <w:r w:rsidRPr="00CA1552">
              <w:rPr>
                <w:rFonts w:ascii="Arial" w:hAnsi="Arial" w:cs="Arial"/>
                <w:b/>
                <w:iCs/>
                <w:color w:val="000000"/>
                <w:sz w:val="18"/>
                <w:szCs w:val="18"/>
                <w:lang w:val="en-US" w:eastAsia="zh-CN"/>
              </w:rPr>
              <w:t xml:space="preserve"> </w:t>
            </w:r>
          </w:p>
          <w:p w:rsidR="002C3D78" w:rsidRDefault="002C3D78" w:rsidP="002C3D78">
            <w:pPr>
              <w:widowControl w:val="0"/>
              <w:snapToGrid w:val="0"/>
              <w:spacing w:beforeLines="20" w:before="66"/>
              <w:jc w:val="both"/>
              <w:rPr>
                <w:rFonts w:ascii="Arial" w:hAnsi="Arial" w:cs="Arial"/>
                <w:color w:val="555555"/>
                <w:sz w:val="20"/>
                <w:szCs w:val="20"/>
                <w:shd w:val="clear" w:color="auto" w:fill="FFFFFF"/>
              </w:rPr>
            </w:pPr>
            <w:r w:rsidRPr="00CA1552">
              <w:rPr>
                <w:rFonts w:ascii="Arial" w:hAnsi="Arial" w:cs="Arial" w:hint="eastAsia"/>
                <w:color w:val="555555"/>
                <w:sz w:val="20"/>
                <w:szCs w:val="20"/>
                <w:shd w:val="clear" w:color="auto" w:fill="FFFFFF"/>
              </w:rPr>
              <w:t xml:space="preserve">School of Geography and Ocean Science, </w:t>
            </w:r>
          </w:p>
          <w:p w:rsidR="002C3D78" w:rsidRDefault="002C3D78" w:rsidP="002C3D78">
            <w:pPr>
              <w:widowControl w:val="0"/>
              <w:snapToGrid w:val="0"/>
              <w:spacing w:beforeLines="20" w:before="66"/>
              <w:jc w:val="both"/>
              <w:rPr>
                <w:rFonts w:ascii="Arial" w:hAnsi="Arial" w:cs="Arial"/>
                <w:color w:val="555555"/>
                <w:sz w:val="20"/>
                <w:szCs w:val="20"/>
                <w:shd w:val="clear" w:color="auto" w:fill="FFFFFF"/>
              </w:rPr>
            </w:pPr>
            <w:r w:rsidRPr="00CA1552">
              <w:rPr>
                <w:rFonts w:ascii="Arial" w:hAnsi="Arial" w:cs="Arial" w:hint="eastAsia"/>
                <w:color w:val="555555"/>
                <w:sz w:val="20"/>
                <w:szCs w:val="20"/>
                <w:shd w:val="clear" w:color="auto" w:fill="FFFFFF"/>
              </w:rPr>
              <w:t>Nanjing University</w:t>
            </w:r>
            <w:r>
              <w:rPr>
                <w:rFonts w:ascii="Arial" w:hAnsi="Arial" w:cs="Arial" w:hint="eastAsia"/>
                <w:color w:val="555555"/>
                <w:sz w:val="20"/>
                <w:szCs w:val="20"/>
                <w:shd w:val="clear" w:color="auto" w:fill="FFFFFF"/>
                <w:lang w:eastAsia="zh-CN"/>
              </w:rPr>
              <w:t>, China</w:t>
            </w:r>
          </w:p>
          <w:p w:rsidR="0054477F" w:rsidRDefault="002C3D78" w:rsidP="002C3D78">
            <w:pPr>
              <w:autoSpaceDE w:val="0"/>
              <w:autoSpaceDN w:val="0"/>
              <w:adjustRightInd w:val="0"/>
              <w:rPr>
                <w:rFonts w:ascii="Arial" w:hAnsi="Arial" w:cs="Arial"/>
                <w:b/>
                <w:color w:val="000000"/>
                <w:sz w:val="21"/>
                <w:szCs w:val="18"/>
              </w:rPr>
            </w:pPr>
            <w:r w:rsidRPr="008C2B87">
              <w:rPr>
                <w:rStyle w:val="a6"/>
                <w:rFonts w:ascii="Arial" w:hAnsi="Arial" w:cs="Arial"/>
                <w:sz w:val="20"/>
                <w:szCs w:val="20"/>
                <w:u w:val="none"/>
                <w:shd w:val="clear" w:color="auto" w:fill="FFFFFF"/>
              </w:rPr>
              <w:t>dupjrs@126.com</w:t>
            </w:r>
          </w:p>
        </w:tc>
      </w:tr>
      <w:tr w:rsidR="00DC3308" w:rsidTr="004A4B08">
        <w:tc>
          <w:tcPr>
            <w:tcW w:w="982" w:type="dxa"/>
            <w:vMerge/>
            <w:vAlign w:val="center"/>
          </w:tcPr>
          <w:p w:rsidR="00DC3308" w:rsidRDefault="00DC3308" w:rsidP="004A4B08">
            <w:pPr>
              <w:snapToGrid w:val="0"/>
              <w:rPr>
                <w:rFonts w:ascii="Arial" w:hAnsi="Arial" w:cs="Arial"/>
                <w:szCs w:val="21"/>
              </w:rPr>
            </w:pPr>
          </w:p>
        </w:tc>
        <w:tc>
          <w:tcPr>
            <w:tcW w:w="8482" w:type="dxa"/>
            <w:gridSpan w:val="3"/>
          </w:tcPr>
          <w:p w:rsidR="0054477F" w:rsidRDefault="0054477F" w:rsidP="0054477F">
            <w:pPr>
              <w:autoSpaceDE w:val="0"/>
              <w:autoSpaceDN w:val="0"/>
              <w:adjustRightInd w:val="0"/>
              <w:rPr>
                <w:rFonts w:ascii="Arial" w:hAnsi="Arial" w:cs="Arial"/>
                <w:b/>
                <w:color w:val="000000"/>
                <w:sz w:val="21"/>
                <w:szCs w:val="18"/>
              </w:rPr>
            </w:pPr>
            <w:r>
              <w:rPr>
                <w:rFonts w:ascii="Arial" w:hAnsi="Arial" w:cs="Arial" w:hint="eastAsia"/>
                <w:b/>
                <w:color w:val="000000"/>
                <w:sz w:val="21"/>
                <w:szCs w:val="18"/>
              </w:rPr>
              <w:t>Image Data Fusion and processing for high-precision mapping</w:t>
            </w:r>
          </w:p>
          <w:p w:rsidR="00DC3308" w:rsidRDefault="0054477F" w:rsidP="0054477F">
            <w:pPr>
              <w:autoSpaceDE w:val="0"/>
              <w:autoSpaceDN w:val="0"/>
              <w:adjustRightInd w:val="0"/>
              <w:jc w:val="both"/>
              <w:rPr>
                <w:rFonts w:ascii="Arial" w:hAnsi="Arial" w:cs="Arial"/>
                <w:b/>
                <w:color w:val="000000"/>
                <w:sz w:val="21"/>
                <w:szCs w:val="18"/>
              </w:rPr>
            </w:pPr>
            <w:r>
              <w:rPr>
                <w:rFonts w:ascii="Arial" w:hAnsi="Arial" w:cs="Arial" w:hint="eastAsia"/>
                <w:color w:val="000000"/>
                <w:sz w:val="21"/>
                <w:szCs w:val="18"/>
              </w:rPr>
              <w:t>In order to improve the accuracy of remote sensing image processing and mapping, multi-source data fusion and advanced image classification methods have attracted more and more interests. This talk consists of three parts. Part I focuses on image data fusion, including data, feature and decision level fusion methods and their applications to multi-source remote sensing image fusion. Part II summarize the progress of remote sensing image classification, covering such topics as introduction of novel classifiers (SVM, ELM), combination of multiple features (spatial, spectral, temporal and so on), and applications of classifier ensemble. Part III presents some recent outcomes on multi-temporal image change detection based on ensemble learning and feature fusion. Based on these three branches of image processing techniques, it is expected to promote the applications of advanced machine learning theories and methods to high-accuracy processing and high-precision mapping of remote sensing image.</w:t>
            </w:r>
          </w:p>
        </w:tc>
      </w:tr>
      <w:tr w:rsidR="0054477F" w:rsidTr="004A4B08">
        <w:tc>
          <w:tcPr>
            <w:tcW w:w="982" w:type="dxa"/>
            <w:vMerge/>
            <w:vAlign w:val="center"/>
          </w:tcPr>
          <w:p w:rsidR="0054477F" w:rsidRDefault="0054477F" w:rsidP="0054477F">
            <w:pPr>
              <w:snapToGrid w:val="0"/>
              <w:rPr>
                <w:rFonts w:ascii="Arial" w:hAnsi="Arial" w:cs="Arial"/>
                <w:szCs w:val="21"/>
              </w:rPr>
            </w:pPr>
          </w:p>
        </w:tc>
        <w:tc>
          <w:tcPr>
            <w:tcW w:w="8482" w:type="dxa"/>
            <w:gridSpan w:val="3"/>
          </w:tcPr>
          <w:p w:rsidR="0054477F" w:rsidRDefault="0054477F" w:rsidP="008E32C1">
            <w:pPr>
              <w:autoSpaceDE w:val="0"/>
              <w:autoSpaceDN w:val="0"/>
              <w:adjustRightInd w:val="0"/>
              <w:rPr>
                <w:rFonts w:ascii="Arial" w:hAnsi="Arial" w:cs="Arial"/>
                <w:b/>
                <w:color w:val="000000"/>
                <w:sz w:val="21"/>
                <w:szCs w:val="18"/>
              </w:rPr>
            </w:pPr>
            <w:r>
              <w:rPr>
                <w:rFonts w:ascii="Arial" w:hAnsi="Arial" w:cs="Arial"/>
                <w:b/>
                <w:color w:val="000000"/>
                <w:sz w:val="21"/>
                <w:szCs w:val="18"/>
              </w:rPr>
              <w:t>Biography</w:t>
            </w:r>
          </w:p>
          <w:p w:rsidR="0054477F" w:rsidRPr="00EE40AF" w:rsidRDefault="0054477F" w:rsidP="00EE40AF">
            <w:pPr>
              <w:autoSpaceDE w:val="0"/>
              <w:autoSpaceDN w:val="0"/>
              <w:adjustRightInd w:val="0"/>
              <w:jc w:val="both"/>
              <w:rPr>
                <w:rFonts w:ascii="Arial" w:hAnsi="Arial" w:cs="Arial"/>
                <w:color w:val="000000"/>
                <w:sz w:val="21"/>
                <w:szCs w:val="18"/>
              </w:rPr>
            </w:pPr>
            <w:r>
              <w:rPr>
                <w:rFonts w:ascii="Arial" w:hAnsi="Arial" w:cs="Arial"/>
                <w:color w:val="000000"/>
                <w:sz w:val="21"/>
                <w:szCs w:val="18"/>
              </w:rPr>
              <w:t xml:space="preserve">Prof. </w:t>
            </w:r>
            <w:r>
              <w:rPr>
                <w:rFonts w:ascii="Arial" w:hAnsi="Arial" w:cs="Arial" w:hint="eastAsia"/>
                <w:color w:val="000000"/>
                <w:sz w:val="21"/>
                <w:szCs w:val="18"/>
              </w:rPr>
              <w:t xml:space="preserve">Du Peijun is a Professor of Remote Sensing and Geographical Information Science with Nanjing University, China. He received his Ph.D. degree from China University of Mining and Technology in 2001, and was a senior visiting scholar at the University of Nottingham, UK and Grenoble Institute of Technology, France. His research interests focus on advanced image processing and machine learning techniques for environmental and urban remote sensing. He has published more than 80 articles in international peer-reviewed journals, including Remote Sensing of Environment, IEEE Transactions on Geoscience and Remote Sensing, ISPRS Journal of Photogrammetry and Remote Sensing, Scientific Reports and Information Fusion. Prof. Du is a senior member of IEEE, and has been an Associate Editor of IEEE Geoscience and Remote Sensing Letters (GRSL) since 2009. In the past years, he served as the Co-chair of the Technical Committee of URBAN 2009 (the 5th IEEE GRSS/ISPRS Joint Workshop on Remote Sensing and Data Fusion over Urban Areas), Co-chair of the Program Committee of 7th IAPR (International Association for Pattern Recognition) Workshop on Pattern Recognition in Remote Sensing (IAPR PRRS 2012), Co-chair of the Local Organizing </w:t>
            </w:r>
            <w:r>
              <w:rPr>
                <w:rFonts w:ascii="Arial" w:hAnsi="Arial" w:cs="Arial" w:hint="eastAsia"/>
                <w:color w:val="000000"/>
                <w:sz w:val="21"/>
                <w:szCs w:val="18"/>
              </w:rPr>
              <w:lastRenderedPageBreak/>
              <w:t>Committee of JURSE 2009 (Joint Urban Remote Sensing Event 2009), WHISPERS 2012 (4th Workshop on Hyperspectral Image and Signal Processing: Evolution in Remote Sensing), and EORSA 2012, 2014 and 2016 (The Second/Third/Fourth International Workshop on Earth Observation and Remote Sensing Applications). He also severs as the member of scientific committee or local organizing committee of other international conferences, for example, Spatial Accuracy 2008, ACRS 2009, WHISPERS 2010/2011/2012/2013/2014/2015/2016, URBAN 2009/2011/2013/2015/2017, MultiTemp 2011/2015/2017, LiDAR/RADAR 2011, ISDIF 2011, CVRS 2012, and so on.</w:t>
            </w:r>
          </w:p>
        </w:tc>
      </w:tr>
      <w:tr w:rsidR="006961B3" w:rsidTr="006961B3">
        <w:tc>
          <w:tcPr>
            <w:tcW w:w="982" w:type="dxa"/>
            <w:vMerge w:val="restart"/>
          </w:tcPr>
          <w:p w:rsidR="006961B3" w:rsidRDefault="006961B3" w:rsidP="00E832AE">
            <w:pPr>
              <w:snapToGrid w:val="0"/>
              <w:rPr>
                <w:rFonts w:ascii="Arial" w:hAnsi="Arial" w:cs="Arial"/>
                <w:szCs w:val="21"/>
                <w:lang w:eastAsia="zh-CN"/>
              </w:rPr>
            </w:pPr>
            <w:r>
              <w:rPr>
                <w:rFonts w:ascii="Arial" w:hAnsi="Arial" w:cs="Arial" w:hint="eastAsia"/>
                <w:szCs w:val="21"/>
                <w:lang w:eastAsia="zh-CN"/>
              </w:rPr>
              <w:lastRenderedPageBreak/>
              <w:t>15:30-16:</w:t>
            </w:r>
            <w:r w:rsidR="00E832AE">
              <w:rPr>
                <w:rFonts w:ascii="Arial" w:hAnsi="Arial" w:cs="Arial"/>
                <w:szCs w:val="21"/>
                <w:lang w:eastAsia="zh-CN"/>
              </w:rPr>
              <w:t>1</w:t>
            </w:r>
            <w:r>
              <w:rPr>
                <w:rFonts w:ascii="Arial" w:hAnsi="Arial" w:cs="Arial" w:hint="eastAsia"/>
                <w:szCs w:val="21"/>
                <w:lang w:eastAsia="zh-CN"/>
              </w:rPr>
              <w:t>5</w:t>
            </w:r>
          </w:p>
        </w:tc>
        <w:tc>
          <w:tcPr>
            <w:tcW w:w="2387" w:type="dxa"/>
          </w:tcPr>
          <w:p w:rsidR="006961B3" w:rsidRDefault="006961B3" w:rsidP="0054477F">
            <w:pPr>
              <w:autoSpaceDE w:val="0"/>
              <w:autoSpaceDN w:val="0"/>
              <w:adjustRightInd w:val="0"/>
              <w:rPr>
                <w:rFonts w:ascii="Arial" w:hAnsi="Arial" w:cs="Arial"/>
                <w:b/>
                <w:color w:val="000000"/>
                <w:sz w:val="21"/>
                <w:szCs w:val="18"/>
                <w:lang w:eastAsia="zh-CN"/>
              </w:rPr>
            </w:pPr>
            <w:r>
              <w:rPr>
                <w:rFonts w:ascii="Arial" w:hAnsi="Arial" w:cs="Arial" w:hint="eastAsia"/>
                <w:b/>
                <w:noProof/>
                <w:color w:val="000000"/>
                <w:sz w:val="21"/>
                <w:szCs w:val="18"/>
                <w:lang w:val="en-US" w:eastAsia="zh-CN"/>
              </w:rPr>
              <w:drawing>
                <wp:inline distT="0" distB="0" distL="0" distR="0">
                  <wp:extent cx="1378585" cy="1644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2015-05-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8585" cy="1644650"/>
                          </a:xfrm>
                          <a:prstGeom prst="rect">
                            <a:avLst/>
                          </a:prstGeom>
                        </pic:spPr>
                      </pic:pic>
                    </a:graphicData>
                  </a:graphic>
                </wp:inline>
              </w:drawing>
            </w:r>
          </w:p>
        </w:tc>
        <w:tc>
          <w:tcPr>
            <w:tcW w:w="6095" w:type="dxa"/>
            <w:gridSpan w:val="2"/>
          </w:tcPr>
          <w:p w:rsidR="006961B3" w:rsidRDefault="006961B3" w:rsidP="0054477F">
            <w:pPr>
              <w:autoSpaceDE w:val="0"/>
              <w:autoSpaceDN w:val="0"/>
              <w:adjustRightInd w:val="0"/>
              <w:rPr>
                <w:rFonts w:ascii="Arial" w:hAnsi="Arial" w:cs="Arial"/>
                <w:b/>
                <w:color w:val="000000"/>
                <w:sz w:val="21"/>
                <w:szCs w:val="18"/>
                <w:lang w:eastAsia="zh-CN"/>
              </w:rPr>
            </w:pPr>
          </w:p>
          <w:p w:rsidR="00E77383" w:rsidRPr="00CA1552" w:rsidRDefault="00D06009" w:rsidP="00E77383">
            <w:pPr>
              <w:rPr>
                <w:rFonts w:ascii="Arial" w:hAnsi="Arial" w:cs="Arial"/>
                <w:b/>
                <w:iCs/>
                <w:color w:val="000000"/>
                <w:sz w:val="18"/>
                <w:szCs w:val="18"/>
                <w:lang w:val="en-US" w:eastAsia="zh-CN"/>
              </w:rPr>
            </w:pPr>
            <w:r w:rsidRPr="00CA1552">
              <w:rPr>
                <w:rFonts w:ascii="Arial" w:hAnsi="Arial" w:cs="Arial"/>
                <w:b/>
                <w:iCs/>
                <w:color w:val="000000"/>
                <w:sz w:val="18"/>
                <w:szCs w:val="18"/>
                <w:lang w:val="en-US" w:eastAsia="zh-CN"/>
              </w:rPr>
              <w:t xml:space="preserve">Prof </w:t>
            </w:r>
            <w:r w:rsidR="00E77383" w:rsidRPr="00CA1552">
              <w:rPr>
                <w:rFonts w:ascii="Arial" w:hAnsi="Arial" w:cs="Arial"/>
                <w:b/>
                <w:iCs/>
                <w:color w:val="000000"/>
                <w:sz w:val="18"/>
                <w:szCs w:val="18"/>
                <w:lang w:val="en-US" w:eastAsia="zh-CN"/>
              </w:rPr>
              <w:t xml:space="preserve">. </w:t>
            </w:r>
            <w:r w:rsidR="00E77383">
              <w:rPr>
                <w:rFonts w:ascii="Arial" w:hAnsi="Arial" w:cs="Arial"/>
                <w:b/>
                <w:iCs/>
                <w:color w:val="000000"/>
                <w:sz w:val="18"/>
                <w:szCs w:val="18"/>
                <w:lang w:val="en-US" w:eastAsia="zh-CN"/>
              </w:rPr>
              <w:t>Du Shihong</w:t>
            </w:r>
          </w:p>
          <w:p w:rsidR="00E77383" w:rsidRDefault="0084394A" w:rsidP="00E77383">
            <w:pPr>
              <w:widowControl w:val="0"/>
              <w:snapToGrid w:val="0"/>
              <w:spacing w:beforeLines="20" w:before="66"/>
              <w:jc w:val="both"/>
              <w:rPr>
                <w:rFonts w:ascii="Arial" w:hAnsi="Arial" w:cs="Arial"/>
                <w:color w:val="555555"/>
                <w:sz w:val="20"/>
                <w:szCs w:val="20"/>
                <w:shd w:val="clear" w:color="auto" w:fill="FFFFFF"/>
              </w:rPr>
            </w:pPr>
            <w:r w:rsidRPr="0084394A">
              <w:rPr>
                <w:rFonts w:ascii="Arial" w:hAnsi="Arial" w:cs="Arial"/>
                <w:color w:val="555555"/>
                <w:sz w:val="20"/>
                <w:szCs w:val="20"/>
                <w:shd w:val="clear" w:color="auto" w:fill="FFFFFF"/>
              </w:rPr>
              <w:t>Vice Director Institute of Remote Sensing and GIS</w:t>
            </w:r>
            <w:r w:rsidR="00E77383" w:rsidRPr="00CA1552">
              <w:rPr>
                <w:rFonts w:ascii="Arial" w:hAnsi="Arial" w:cs="Arial" w:hint="eastAsia"/>
                <w:color w:val="555555"/>
                <w:sz w:val="20"/>
                <w:szCs w:val="20"/>
                <w:shd w:val="clear" w:color="auto" w:fill="FFFFFF"/>
              </w:rPr>
              <w:t xml:space="preserve">, </w:t>
            </w:r>
          </w:p>
          <w:p w:rsidR="00E77383" w:rsidRDefault="004F5D05" w:rsidP="00E77383">
            <w:pPr>
              <w:widowControl w:val="0"/>
              <w:snapToGrid w:val="0"/>
              <w:spacing w:beforeLines="20" w:before="66"/>
              <w:jc w:val="both"/>
              <w:rPr>
                <w:rFonts w:ascii="Arial" w:hAnsi="Arial" w:cs="Arial"/>
                <w:color w:val="555555"/>
                <w:sz w:val="20"/>
                <w:szCs w:val="20"/>
                <w:shd w:val="clear" w:color="auto" w:fill="FFFFFF"/>
                <w:lang w:eastAsia="zh-CN"/>
              </w:rPr>
            </w:pPr>
            <w:r w:rsidRPr="004F5D05">
              <w:rPr>
                <w:rFonts w:ascii="Arial" w:hAnsi="Arial" w:cs="Arial"/>
                <w:color w:val="555555"/>
                <w:sz w:val="20"/>
                <w:szCs w:val="20"/>
                <w:shd w:val="clear" w:color="auto" w:fill="FFFFFF"/>
              </w:rPr>
              <w:t>Peking University</w:t>
            </w:r>
            <w:r w:rsidR="00E77383">
              <w:rPr>
                <w:rFonts w:ascii="Arial" w:hAnsi="Arial" w:cs="Arial" w:hint="eastAsia"/>
                <w:color w:val="555555"/>
                <w:sz w:val="20"/>
                <w:szCs w:val="20"/>
                <w:shd w:val="clear" w:color="auto" w:fill="FFFFFF"/>
                <w:lang w:eastAsia="zh-CN"/>
              </w:rPr>
              <w:t>, China</w:t>
            </w:r>
          </w:p>
          <w:p w:rsidR="00E77383" w:rsidRDefault="00A730A9" w:rsidP="00E77383">
            <w:pPr>
              <w:autoSpaceDE w:val="0"/>
              <w:autoSpaceDN w:val="0"/>
              <w:adjustRightInd w:val="0"/>
              <w:rPr>
                <w:rFonts w:ascii="Arial" w:hAnsi="Arial" w:cs="Arial"/>
                <w:b/>
                <w:color w:val="000000"/>
                <w:sz w:val="21"/>
                <w:szCs w:val="18"/>
                <w:lang w:eastAsia="zh-CN"/>
              </w:rPr>
            </w:pPr>
            <w:r w:rsidRPr="00A730A9">
              <w:rPr>
                <w:rStyle w:val="a6"/>
                <w:rFonts w:ascii="Arial" w:hAnsi="Arial" w:cs="Arial"/>
                <w:sz w:val="20"/>
                <w:szCs w:val="20"/>
                <w:u w:val="none"/>
                <w:shd w:val="clear" w:color="auto" w:fill="FFFFFF"/>
              </w:rPr>
              <w:t>shdu@pku.edu.cn</w:t>
            </w:r>
          </w:p>
        </w:tc>
      </w:tr>
      <w:tr w:rsidR="0054477F" w:rsidTr="004A4B08">
        <w:tc>
          <w:tcPr>
            <w:tcW w:w="982" w:type="dxa"/>
            <w:vMerge/>
            <w:vAlign w:val="center"/>
          </w:tcPr>
          <w:p w:rsidR="0054477F" w:rsidRDefault="0054477F" w:rsidP="0054477F">
            <w:pPr>
              <w:snapToGrid w:val="0"/>
              <w:rPr>
                <w:rFonts w:ascii="Arial" w:hAnsi="Arial" w:cs="Arial"/>
                <w:szCs w:val="21"/>
              </w:rPr>
            </w:pPr>
          </w:p>
        </w:tc>
        <w:tc>
          <w:tcPr>
            <w:tcW w:w="8482" w:type="dxa"/>
            <w:gridSpan w:val="3"/>
          </w:tcPr>
          <w:p w:rsidR="0054477F" w:rsidRPr="00755EB2" w:rsidRDefault="00755EB2" w:rsidP="00755EB2">
            <w:pPr>
              <w:autoSpaceDE w:val="0"/>
              <w:autoSpaceDN w:val="0"/>
              <w:adjustRightInd w:val="0"/>
              <w:jc w:val="both"/>
              <w:rPr>
                <w:rFonts w:ascii="Arial" w:hAnsi="Arial" w:cs="Arial"/>
                <w:b/>
                <w:color w:val="000000"/>
                <w:sz w:val="21"/>
                <w:szCs w:val="18"/>
              </w:rPr>
            </w:pPr>
            <w:r w:rsidRPr="00755EB2">
              <w:rPr>
                <w:rFonts w:ascii="Arial" w:hAnsi="Arial" w:cs="Arial"/>
                <w:b/>
                <w:color w:val="000000"/>
                <w:sz w:val="21"/>
                <w:szCs w:val="18"/>
                <w:lang w:val="en"/>
              </w:rPr>
              <w:t>Segmentation Scale Selection in geographic object-based image analysis (GEOBIA)</w:t>
            </w:r>
            <w:r>
              <w:rPr>
                <w:rFonts w:ascii="Arial" w:hAnsi="Arial" w:cs="Arial"/>
                <w:b/>
                <w:color w:val="000000"/>
                <w:sz w:val="21"/>
                <w:szCs w:val="18"/>
                <w:lang w:val="en"/>
              </w:rPr>
              <w:br/>
            </w:r>
            <w:r w:rsidRPr="00755EB2">
              <w:rPr>
                <w:rFonts w:ascii="Arial" w:hAnsi="Arial" w:cs="Arial"/>
                <w:color w:val="000000"/>
                <w:sz w:val="21"/>
                <w:szCs w:val="18"/>
              </w:rPr>
              <w:t>The recent several years have witnessed the rapid development of geographic object-based image analysis (GEOBIA), and its wide application in analyzing very-high-resolution (VHR) images. However, the chosen segmentation scale has great influences on the accuracy and reliability of GEOBIA results, e.g., object segmentations and classifications. Therefore, a scale-selection method is needed to choose the optimal scale for GEOBIA. This report will first analyze the factors influencing scale-selection, including categories, surrounding contrasts and internal heterogeneities of objects, which should be totally considered if we want to select the optimal scale. Second, the existing scale-selection methods including supervised and unsupervised methods will be reviewed. Since existing methods partly considered these three factors, but cannot resolve all of them, thus the issue is still open and needs further study. The report will compare the advantages and disadvantages of five kinds of scale-selection methods, and discuss the future direction of scale selections. We also will point out the advantages and limitations of each scale-selection method, and suggest that these methods should be utilized together to finally determine the optimal scales of objects so as to improve the accuracies of object segmentation and classification. Finally, the report will introduce a novel scale-selection method based on feature evaluation. In this strategy, scales are scored and ranked by reference to feature importance, and the optimal scale with the largest feature importance will be selected from multiple scales</w:t>
            </w:r>
            <w:r>
              <w:rPr>
                <w:rFonts w:ascii="Arial" w:hAnsi="Arial" w:cs="Arial"/>
                <w:color w:val="000000"/>
                <w:sz w:val="21"/>
                <w:szCs w:val="18"/>
              </w:rPr>
              <w:t>.</w:t>
            </w:r>
          </w:p>
        </w:tc>
      </w:tr>
      <w:tr w:rsidR="0054477F" w:rsidTr="004A4B08">
        <w:tc>
          <w:tcPr>
            <w:tcW w:w="982" w:type="dxa"/>
            <w:vMerge/>
            <w:vAlign w:val="center"/>
          </w:tcPr>
          <w:p w:rsidR="0054477F" w:rsidRDefault="0054477F" w:rsidP="0054477F">
            <w:pPr>
              <w:snapToGrid w:val="0"/>
              <w:rPr>
                <w:rFonts w:ascii="Arial" w:hAnsi="Arial" w:cs="Arial"/>
                <w:szCs w:val="21"/>
              </w:rPr>
            </w:pPr>
          </w:p>
        </w:tc>
        <w:tc>
          <w:tcPr>
            <w:tcW w:w="8482" w:type="dxa"/>
            <w:gridSpan w:val="3"/>
          </w:tcPr>
          <w:p w:rsidR="00FA7826" w:rsidRPr="00F42ADB" w:rsidRDefault="00FA7826" w:rsidP="00FA7826">
            <w:pPr>
              <w:autoSpaceDE w:val="0"/>
              <w:autoSpaceDN w:val="0"/>
              <w:adjustRightInd w:val="0"/>
              <w:rPr>
                <w:rFonts w:ascii="Arial" w:hAnsi="Arial" w:cs="Arial"/>
                <w:b/>
                <w:color w:val="000000"/>
                <w:sz w:val="21"/>
                <w:szCs w:val="18"/>
                <w:lang w:val="en"/>
              </w:rPr>
            </w:pPr>
            <w:r w:rsidRPr="00F42ADB">
              <w:rPr>
                <w:rFonts w:ascii="Arial" w:hAnsi="Arial" w:cs="Arial"/>
                <w:b/>
                <w:color w:val="000000"/>
                <w:sz w:val="21"/>
                <w:szCs w:val="18"/>
                <w:lang w:val="en"/>
              </w:rPr>
              <w:t>Biography</w:t>
            </w:r>
          </w:p>
          <w:p w:rsidR="0054477F" w:rsidRPr="00EE40AF" w:rsidRDefault="00F42ADB" w:rsidP="00EE40AF">
            <w:pPr>
              <w:pStyle w:val="a3"/>
              <w:spacing w:beforeLines="50" w:before="165"/>
              <w:jc w:val="both"/>
              <w:rPr>
                <w:rFonts w:ascii="Arial" w:hAnsi="Arial" w:cs="Arial"/>
                <w:color w:val="000000"/>
                <w:szCs w:val="18"/>
              </w:rPr>
            </w:pPr>
            <w:r w:rsidRPr="00F42ADB">
              <w:rPr>
                <w:rFonts w:ascii="Arial" w:hAnsi="Arial" w:cs="Arial"/>
                <w:color w:val="000000"/>
                <w:szCs w:val="18"/>
              </w:rPr>
              <w:t xml:space="preserve">Dr. Shihong Du, </w:t>
            </w:r>
            <w:r w:rsidRPr="00F42ADB">
              <w:rPr>
                <w:rFonts w:ascii="Arial" w:hAnsi="Arial" w:cs="Arial" w:hint="eastAsia"/>
                <w:color w:val="000000"/>
                <w:szCs w:val="18"/>
              </w:rPr>
              <w:t>born in June 197</w:t>
            </w:r>
            <w:r w:rsidRPr="00F42ADB">
              <w:rPr>
                <w:rFonts w:ascii="Arial" w:hAnsi="Arial" w:cs="Arial"/>
                <w:color w:val="000000"/>
                <w:szCs w:val="18"/>
              </w:rPr>
              <w:t>5</w:t>
            </w:r>
            <w:r w:rsidRPr="00F42ADB">
              <w:rPr>
                <w:rFonts w:ascii="Arial" w:hAnsi="Arial" w:cs="Arial" w:hint="eastAsia"/>
                <w:color w:val="000000"/>
                <w:szCs w:val="18"/>
              </w:rPr>
              <w:t xml:space="preserve">, </w:t>
            </w:r>
            <w:r w:rsidRPr="00F42ADB">
              <w:rPr>
                <w:rFonts w:ascii="Arial" w:hAnsi="Arial" w:cs="Arial"/>
                <w:color w:val="000000"/>
                <w:szCs w:val="18"/>
              </w:rPr>
              <w:t xml:space="preserve">is currently Associate Professor of GIScience in the School of Earth and Space Sciences at Peking University, and the Vice Director of the Institute of Remote Sensing and GIS. </w:t>
            </w:r>
            <w:r w:rsidRPr="00F42ADB">
              <w:rPr>
                <w:rFonts w:ascii="Arial" w:hAnsi="Arial" w:cs="Arial" w:hint="eastAsia"/>
                <w:color w:val="000000"/>
                <w:szCs w:val="18"/>
              </w:rPr>
              <w:t xml:space="preserve">He </w:t>
            </w:r>
            <w:r w:rsidRPr="00F42ADB">
              <w:rPr>
                <w:rFonts w:ascii="Arial" w:hAnsi="Arial" w:cs="Arial"/>
                <w:color w:val="000000"/>
                <w:szCs w:val="18"/>
              </w:rPr>
              <w:t>received</w:t>
            </w:r>
            <w:r w:rsidRPr="00F42ADB">
              <w:rPr>
                <w:rFonts w:ascii="Arial" w:hAnsi="Arial" w:cs="Arial" w:hint="eastAsia"/>
                <w:color w:val="000000"/>
                <w:szCs w:val="18"/>
              </w:rPr>
              <w:t xml:space="preserve"> his PhD degree in </w:t>
            </w:r>
            <w:r w:rsidRPr="00F42ADB">
              <w:rPr>
                <w:rFonts w:ascii="Arial" w:hAnsi="Arial" w:cs="Arial"/>
                <w:color w:val="000000"/>
                <w:szCs w:val="18"/>
              </w:rPr>
              <w:t xml:space="preserve">Chinese Academy of </w:t>
            </w:r>
            <w:r w:rsidRPr="00F42ADB">
              <w:rPr>
                <w:rFonts w:ascii="Arial" w:hAnsi="Arial" w:cs="Arial" w:hint="eastAsia"/>
                <w:color w:val="000000"/>
                <w:szCs w:val="18"/>
              </w:rPr>
              <w:t>Sc</w:t>
            </w:r>
            <w:r w:rsidRPr="00F42ADB">
              <w:rPr>
                <w:rFonts w:ascii="Arial" w:hAnsi="Arial" w:cs="Arial"/>
                <w:color w:val="000000"/>
                <w:szCs w:val="18"/>
              </w:rPr>
              <w:t>ience</w:t>
            </w:r>
            <w:r w:rsidRPr="00F42ADB">
              <w:rPr>
                <w:rFonts w:ascii="Arial" w:hAnsi="Arial" w:cs="Arial" w:hint="eastAsia"/>
                <w:color w:val="000000"/>
                <w:szCs w:val="18"/>
              </w:rPr>
              <w:t xml:space="preserve"> in June 200</w:t>
            </w:r>
            <w:r w:rsidRPr="00F42ADB">
              <w:rPr>
                <w:rFonts w:ascii="Arial" w:hAnsi="Arial" w:cs="Arial"/>
                <w:color w:val="000000"/>
                <w:szCs w:val="18"/>
              </w:rPr>
              <w:t xml:space="preserve">4. </w:t>
            </w:r>
            <w:r w:rsidRPr="00F42ADB">
              <w:rPr>
                <w:rFonts w:ascii="Arial" w:hAnsi="Arial" w:cs="Arial" w:hint="eastAsia"/>
                <w:color w:val="000000"/>
                <w:szCs w:val="18"/>
              </w:rPr>
              <w:t xml:space="preserve">He was a visiting </w:t>
            </w:r>
            <w:r w:rsidRPr="00F42ADB">
              <w:rPr>
                <w:rFonts w:ascii="Arial" w:hAnsi="Arial" w:cs="Arial"/>
                <w:color w:val="000000"/>
                <w:szCs w:val="18"/>
              </w:rPr>
              <w:t>S</w:t>
            </w:r>
            <w:r w:rsidRPr="00F42ADB">
              <w:rPr>
                <w:rFonts w:ascii="Arial" w:hAnsi="Arial" w:cs="Arial" w:hint="eastAsia"/>
                <w:color w:val="000000"/>
                <w:szCs w:val="18"/>
              </w:rPr>
              <w:t>cho</w:t>
            </w:r>
            <w:r w:rsidRPr="00F42ADB">
              <w:rPr>
                <w:rFonts w:ascii="Arial" w:hAnsi="Arial" w:cs="Arial"/>
                <w:color w:val="000000"/>
                <w:szCs w:val="18"/>
              </w:rPr>
              <w:t>lar</w:t>
            </w:r>
            <w:r w:rsidRPr="00F42ADB">
              <w:rPr>
                <w:rFonts w:ascii="Arial" w:hAnsi="Arial" w:cs="Arial" w:hint="eastAsia"/>
                <w:color w:val="000000"/>
                <w:szCs w:val="18"/>
              </w:rPr>
              <w:t xml:space="preserve"> </w:t>
            </w:r>
            <w:r w:rsidRPr="00F42ADB">
              <w:rPr>
                <w:rFonts w:ascii="Arial" w:hAnsi="Arial" w:cs="Arial"/>
                <w:color w:val="000000"/>
                <w:szCs w:val="18"/>
              </w:rPr>
              <w:t>at University of Cambridge from 2009 to 2010 and at University of Technology Sydney in 2015</w:t>
            </w:r>
            <w:r w:rsidRPr="00F42ADB">
              <w:rPr>
                <w:rFonts w:ascii="Arial" w:hAnsi="Arial" w:cs="Arial" w:hint="eastAsia"/>
                <w:color w:val="000000"/>
                <w:szCs w:val="18"/>
              </w:rPr>
              <w:t>.</w:t>
            </w:r>
            <w:r>
              <w:rPr>
                <w:rFonts w:ascii="Arial" w:hAnsi="Arial" w:cs="Arial"/>
                <w:color w:val="000000"/>
                <w:szCs w:val="18"/>
              </w:rPr>
              <w:t xml:space="preserve"> </w:t>
            </w:r>
            <w:r w:rsidRPr="00F42ADB">
              <w:rPr>
                <w:rFonts w:ascii="Arial" w:hAnsi="Arial" w:cs="Arial"/>
                <w:color w:val="000000"/>
                <w:szCs w:val="18"/>
              </w:rPr>
              <w:t xml:space="preserve">His research interests include </w:t>
            </w:r>
            <w:r w:rsidRPr="00F42ADB">
              <w:rPr>
                <w:rFonts w:ascii="Arial" w:hAnsi="Arial" w:cs="Arial"/>
                <w:color w:val="000000"/>
                <w:szCs w:val="18"/>
              </w:rPr>
              <w:lastRenderedPageBreak/>
              <w:t>spatial knowledge representation and reasoning, as well as intelligent mining and understanding of geospatial data including GIS and remote sensing data. He authored / co-authored over 100 journal articles and two books, and was awarded the New Century Excellent Talents in University and Second Place Award of National Science and Technology Pro</w:t>
            </w:r>
            <w:r w:rsidR="00EE40AF">
              <w:rPr>
                <w:rFonts w:ascii="Arial" w:hAnsi="Arial" w:cs="Arial"/>
                <w:color w:val="000000"/>
                <w:szCs w:val="18"/>
              </w:rPr>
              <w:t>gress in Surveying and Mapping.</w:t>
            </w:r>
          </w:p>
        </w:tc>
      </w:tr>
      <w:tr w:rsidR="0054477F" w:rsidTr="00E34D92">
        <w:trPr>
          <w:trHeight w:val="2415"/>
        </w:trPr>
        <w:tc>
          <w:tcPr>
            <w:tcW w:w="982" w:type="dxa"/>
            <w:vMerge w:val="restart"/>
          </w:tcPr>
          <w:p w:rsidR="0054477F" w:rsidRDefault="0054477F" w:rsidP="00E832AE">
            <w:pPr>
              <w:snapToGrid w:val="0"/>
              <w:rPr>
                <w:rFonts w:ascii="Arial" w:hAnsi="Arial" w:cs="Arial"/>
                <w:szCs w:val="21"/>
              </w:rPr>
            </w:pPr>
            <w:r>
              <w:rPr>
                <w:rFonts w:ascii="Arial" w:hAnsi="Arial" w:cs="Arial"/>
                <w:szCs w:val="21"/>
              </w:rPr>
              <w:lastRenderedPageBreak/>
              <w:t>1</w:t>
            </w:r>
            <w:r>
              <w:rPr>
                <w:rFonts w:ascii="Arial" w:hAnsi="Arial" w:cs="Arial"/>
                <w:szCs w:val="21"/>
                <w:lang w:val="en-US" w:eastAsia="zh-CN"/>
              </w:rPr>
              <w:t>6</w:t>
            </w:r>
            <w:r>
              <w:rPr>
                <w:rFonts w:ascii="Arial" w:hAnsi="Arial" w:cs="Arial"/>
                <w:szCs w:val="21"/>
              </w:rPr>
              <w:t>:</w:t>
            </w:r>
            <w:r w:rsidR="00E832AE">
              <w:rPr>
                <w:rFonts w:ascii="Arial" w:hAnsi="Arial" w:cs="Arial"/>
                <w:szCs w:val="21"/>
              </w:rPr>
              <w:t>1</w:t>
            </w:r>
            <w:r>
              <w:rPr>
                <w:rFonts w:ascii="Arial" w:hAnsi="Arial" w:cs="Arial"/>
                <w:szCs w:val="21"/>
              </w:rPr>
              <w:t>5-1</w:t>
            </w:r>
            <w:r>
              <w:rPr>
                <w:rFonts w:ascii="Arial" w:hAnsi="Arial" w:cs="Arial" w:hint="eastAsia"/>
                <w:szCs w:val="21"/>
                <w:lang w:val="en-US" w:eastAsia="zh-CN"/>
              </w:rPr>
              <w:t>7</w:t>
            </w:r>
            <w:r>
              <w:rPr>
                <w:rFonts w:ascii="Arial" w:hAnsi="Arial" w:cs="Arial"/>
                <w:szCs w:val="21"/>
              </w:rPr>
              <w:t>:</w:t>
            </w:r>
            <w:r>
              <w:rPr>
                <w:rFonts w:ascii="Arial" w:hAnsi="Arial" w:cs="Arial" w:hint="eastAsia"/>
                <w:szCs w:val="21"/>
              </w:rPr>
              <w:t>0</w:t>
            </w:r>
            <w:r>
              <w:rPr>
                <w:rFonts w:ascii="Arial" w:hAnsi="Arial" w:cs="Arial"/>
                <w:szCs w:val="21"/>
              </w:rPr>
              <w:t>0</w:t>
            </w:r>
          </w:p>
        </w:tc>
        <w:tc>
          <w:tcPr>
            <w:tcW w:w="2387" w:type="dxa"/>
            <w:shd w:val="clear" w:color="auto" w:fill="auto"/>
          </w:tcPr>
          <w:p w:rsidR="0054477F" w:rsidRDefault="0054477F" w:rsidP="0054477F">
            <w:pPr>
              <w:pStyle w:val="HTML"/>
              <w:shd w:val="clear" w:color="auto" w:fill="FFFFFF"/>
              <w:snapToGrid w:val="0"/>
              <w:rPr>
                <w:rFonts w:ascii="Arial" w:hAnsi="Arial" w:cs="Arial"/>
                <w:color w:val="000000"/>
                <w:sz w:val="21"/>
                <w:szCs w:val="18"/>
              </w:rPr>
            </w:pPr>
            <w:r>
              <w:rPr>
                <w:noProof/>
              </w:rPr>
              <w:drawing>
                <wp:inline distT="0" distB="0" distL="0" distR="0" wp14:anchorId="7578D267" wp14:editId="372CAEE8">
                  <wp:extent cx="1263650" cy="16423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rotWithShape="1">
                          <a:blip r:embed="rId50" cstate="print">
                            <a:extLst>
                              <a:ext uri="{28A0092B-C50C-407E-A947-70E740481C1C}">
                                <a14:useLocalDpi xmlns:a14="http://schemas.microsoft.com/office/drawing/2010/main" val="0"/>
                              </a:ext>
                            </a:extLst>
                          </a:blip>
                          <a:srcRect l="29721" t="19564" r="28334" b="39550"/>
                          <a:stretch/>
                        </pic:blipFill>
                        <pic:spPr bwMode="auto">
                          <a:xfrm>
                            <a:off x="0" y="0"/>
                            <a:ext cx="1294814" cy="1682854"/>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gridSpan w:val="2"/>
            <w:shd w:val="clear" w:color="auto" w:fill="auto"/>
          </w:tcPr>
          <w:p w:rsidR="0054477F" w:rsidRDefault="0054477F" w:rsidP="0054477F">
            <w:pPr>
              <w:pStyle w:val="HTML"/>
              <w:shd w:val="clear" w:color="auto" w:fill="FFFFFF"/>
              <w:snapToGrid w:val="0"/>
              <w:rPr>
                <w:rFonts w:ascii="Arial" w:hAnsi="Arial" w:cs="Arial"/>
                <w:b/>
                <w:color w:val="000000"/>
                <w:sz w:val="21"/>
                <w:szCs w:val="18"/>
              </w:rPr>
            </w:pPr>
          </w:p>
          <w:p w:rsidR="0054477F" w:rsidRPr="00CA1552" w:rsidRDefault="0054477F" w:rsidP="0054477F">
            <w:pPr>
              <w:rPr>
                <w:rFonts w:ascii="Arial" w:hAnsi="Arial" w:cs="Arial"/>
                <w:b/>
                <w:iCs/>
                <w:color w:val="000000"/>
                <w:sz w:val="18"/>
                <w:szCs w:val="18"/>
                <w:lang w:val="en-US" w:eastAsia="zh-CN"/>
              </w:rPr>
            </w:pPr>
            <w:r w:rsidRPr="00CA1552">
              <w:rPr>
                <w:rFonts w:ascii="Arial" w:hAnsi="Arial" w:cs="Arial" w:hint="eastAsia"/>
                <w:b/>
                <w:iCs/>
                <w:color w:val="000000"/>
                <w:sz w:val="18"/>
                <w:szCs w:val="18"/>
                <w:lang w:val="en-US" w:eastAsia="zh-CN"/>
              </w:rPr>
              <w:t>P</w:t>
            </w:r>
            <w:r w:rsidRPr="00CA1552">
              <w:rPr>
                <w:rFonts w:ascii="Arial" w:hAnsi="Arial" w:cs="Arial"/>
                <w:b/>
                <w:iCs/>
                <w:color w:val="000000"/>
                <w:sz w:val="18"/>
                <w:szCs w:val="18"/>
                <w:lang w:val="en-US" w:eastAsia="zh-CN"/>
              </w:rPr>
              <w:t>r</w:t>
            </w:r>
            <w:r w:rsidRPr="00CA1552">
              <w:rPr>
                <w:rFonts w:ascii="Arial" w:hAnsi="Arial" w:cs="Arial" w:hint="eastAsia"/>
                <w:b/>
                <w:iCs/>
                <w:color w:val="000000"/>
                <w:sz w:val="18"/>
                <w:szCs w:val="18"/>
                <w:lang w:val="en-US" w:eastAsia="zh-CN"/>
              </w:rPr>
              <w:t>of</w:t>
            </w:r>
            <w:r w:rsidRPr="00CA1552">
              <w:rPr>
                <w:rFonts w:ascii="Arial" w:hAnsi="Arial" w:cs="Arial"/>
                <w:b/>
                <w:iCs/>
                <w:color w:val="000000"/>
                <w:sz w:val="18"/>
                <w:szCs w:val="18"/>
                <w:lang w:val="en-US" w:eastAsia="zh-CN"/>
              </w:rPr>
              <w:t xml:space="preserve">. </w:t>
            </w:r>
            <w:r w:rsidRPr="00CA1552">
              <w:rPr>
                <w:rFonts w:ascii="Arial" w:hAnsi="Arial" w:cs="Arial" w:hint="eastAsia"/>
                <w:b/>
                <w:iCs/>
                <w:color w:val="000000"/>
                <w:sz w:val="18"/>
                <w:szCs w:val="18"/>
                <w:lang w:val="en-US" w:eastAsia="zh-CN"/>
              </w:rPr>
              <w:t>Fan Hongchao</w:t>
            </w:r>
          </w:p>
          <w:p w:rsidR="0054477F" w:rsidRDefault="0054477F" w:rsidP="0054477F">
            <w:pPr>
              <w:widowControl w:val="0"/>
              <w:snapToGrid w:val="0"/>
              <w:spacing w:beforeLines="20" w:before="66"/>
              <w:jc w:val="both"/>
              <w:rPr>
                <w:rFonts w:ascii="Arial" w:hAnsi="Arial" w:cs="Arial"/>
                <w:color w:val="555555"/>
                <w:sz w:val="20"/>
                <w:szCs w:val="20"/>
                <w:shd w:val="clear" w:color="auto" w:fill="FFFFFF"/>
              </w:rPr>
            </w:pPr>
            <w:r w:rsidRPr="00CA1552">
              <w:rPr>
                <w:rFonts w:ascii="Arial" w:hAnsi="Arial" w:cs="Arial" w:hint="eastAsia"/>
                <w:color w:val="555555"/>
                <w:sz w:val="20"/>
                <w:szCs w:val="20"/>
                <w:shd w:val="clear" w:color="auto" w:fill="FFFFFF"/>
              </w:rPr>
              <w:t xml:space="preserve">School of Remote Sensing and Information Engineering, </w:t>
            </w:r>
          </w:p>
          <w:p w:rsidR="0054477F" w:rsidRDefault="0054477F" w:rsidP="0054477F">
            <w:pPr>
              <w:widowControl w:val="0"/>
              <w:snapToGrid w:val="0"/>
              <w:spacing w:beforeLines="20" w:before="66"/>
              <w:jc w:val="both"/>
              <w:rPr>
                <w:rFonts w:ascii="Arial" w:hAnsi="Arial" w:cs="Arial"/>
                <w:color w:val="555555"/>
                <w:sz w:val="20"/>
                <w:szCs w:val="20"/>
                <w:shd w:val="clear" w:color="auto" w:fill="FFFFFF"/>
                <w:lang w:eastAsia="zh-CN"/>
              </w:rPr>
            </w:pPr>
            <w:r w:rsidRPr="00CA1552">
              <w:rPr>
                <w:rFonts w:ascii="Arial" w:hAnsi="Arial" w:cs="Arial" w:hint="eastAsia"/>
                <w:color w:val="555555"/>
                <w:sz w:val="20"/>
                <w:szCs w:val="20"/>
                <w:shd w:val="clear" w:color="auto" w:fill="FFFFFF"/>
              </w:rPr>
              <w:t>Wuhan University</w:t>
            </w:r>
            <w:r>
              <w:rPr>
                <w:rFonts w:ascii="Arial" w:hAnsi="Arial" w:cs="Arial" w:hint="eastAsia"/>
                <w:color w:val="555555"/>
                <w:sz w:val="20"/>
                <w:szCs w:val="20"/>
                <w:shd w:val="clear" w:color="auto" w:fill="FFFFFF"/>
                <w:lang w:eastAsia="zh-CN"/>
              </w:rPr>
              <w:t>, China</w:t>
            </w:r>
          </w:p>
          <w:p w:rsidR="0054477F" w:rsidRPr="009C179F" w:rsidRDefault="0054477F" w:rsidP="0054477F">
            <w:pPr>
              <w:widowControl w:val="0"/>
              <w:snapToGrid w:val="0"/>
              <w:spacing w:beforeLines="20" w:before="66"/>
              <w:jc w:val="both"/>
              <w:rPr>
                <w:rFonts w:ascii="Arial" w:hAnsi="Arial" w:cs="Arial"/>
                <w:color w:val="000000"/>
                <w:sz w:val="21"/>
                <w:szCs w:val="18"/>
                <w:lang w:val="en-US" w:eastAsia="zh-CN"/>
              </w:rPr>
            </w:pPr>
            <w:r w:rsidRPr="00117E89">
              <w:rPr>
                <w:rStyle w:val="a6"/>
                <w:rFonts w:ascii="Arial" w:hAnsi="Arial" w:cs="Arial"/>
                <w:sz w:val="20"/>
                <w:szCs w:val="20"/>
                <w:u w:val="none"/>
                <w:shd w:val="clear" w:color="auto" w:fill="FFFFFF"/>
              </w:rPr>
              <w:t>hongchao.fan@whu.edu.cn</w:t>
            </w:r>
          </w:p>
        </w:tc>
      </w:tr>
      <w:tr w:rsidR="0054477F" w:rsidTr="004A4B08">
        <w:tc>
          <w:tcPr>
            <w:tcW w:w="982" w:type="dxa"/>
            <w:vMerge/>
            <w:vAlign w:val="center"/>
          </w:tcPr>
          <w:p w:rsidR="0054477F" w:rsidRDefault="0054477F" w:rsidP="0054477F">
            <w:pPr>
              <w:snapToGrid w:val="0"/>
              <w:rPr>
                <w:rFonts w:ascii="Arial" w:hAnsi="Arial" w:cs="Arial"/>
                <w:szCs w:val="21"/>
              </w:rPr>
            </w:pPr>
          </w:p>
        </w:tc>
        <w:tc>
          <w:tcPr>
            <w:tcW w:w="8482" w:type="dxa"/>
            <w:gridSpan w:val="3"/>
          </w:tcPr>
          <w:p w:rsidR="0054477F" w:rsidRDefault="0054477F" w:rsidP="0054477F">
            <w:pPr>
              <w:autoSpaceDE w:val="0"/>
              <w:autoSpaceDN w:val="0"/>
              <w:adjustRightInd w:val="0"/>
              <w:rPr>
                <w:rFonts w:ascii="Arial" w:hAnsi="Arial" w:cs="Arial"/>
                <w:b/>
                <w:color w:val="000000"/>
                <w:sz w:val="21"/>
                <w:szCs w:val="18"/>
              </w:rPr>
            </w:pPr>
            <w:r>
              <w:rPr>
                <w:rFonts w:ascii="Arial" w:hAnsi="Arial" w:cs="Arial" w:hint="eastAsia"/>
                <w:b/>
                <w:color w:val="000000"/>
                <w:sz w:val="21"/>
                <w:szCs w:val="18"/>
              </w:rPr>
              <w:t>Urban sensors and sensing for urban and infrastructure mapping</w:t>
            </w:r>
            <w:r>
              <w:rPr>
                <w:rFonts w:ascii="Arial" w:hAnsi="Arial" w:cs="Arial"/>
                <w:b/>
                <w:color w:val="000000"/>
                <w:sz w:val="21"/>
                <w:szCs w:val="18"/>
              </w:rPr>
              <w:t xml:space="preserve">  </w:t>
            </w:r>
          </w:p>
          <w:p w:rsidR="0054477F" w:rsidRPr="00A41BAB" w:rsidRDefault="0054477F" w:rsidP="0054477F">
            <w:pPr>
              <w:pStyle w:val="HTML"/>
              <w:shd w:val="clear" w:color="auto" w:fill="FFFFFF"/>
              <w:snapToGrid w:val="0"/>
              <w:spacing w:beforeLines="50" w:before="165" w:afterLines="50" w:after="165"/>
              <w:jc w:val="both"/>
              <w:rPr>
                <w:rFonts w:ascii="Arial" w:hAnsi="Arial" w:cs="Arial"/>
                <w:color w:val="000000"/>
                <w:sz w:val="21"/>
                <w:szCs w:val="18"/>
              </w:rPr>
            </w:pPr>
            <w:r>
              <w:rPr>
                <w:rFonts w:ascii="Arial" w:hAnsi="Arial" w:cs="Arial" w:hint="eastAsia"/>
                <w:color w:val="000000"/>
                <w:sz w:val="21"/>
                <w:szCs w:val="18"/>
              </w:rPr>
              <w:t>At the present, citizen participatory plays an important role as urban sensors and sensing in terms of volunteered geographic information data. In this lecture, an overview will be given to date back the history of VGI and crowdsourcing. Then a set of examples will be demonstrated for the applications of VGI data in the field of spatial analysis and data mining. The second part of the lecture is more about OpenStreetMap. Since 2010, OpenStreetMap (OSM) is considered one of the most successful and popular VGI projects, and it has attracted significant and sustained interest in academy, industry, and governmental agencies. Thanks to the openness and wide availability, there is increasing interest in using OSM data in projects of different application domains. Nevertheless, people are often skeptical about the usability of VGI due to its quality issues: heterogeneity, unpredictability, credibility, ambiguity, inaccuracy, incompleteness, because the data are collected through crowdsourcing. In this lecture, Dr. Fan is going to share the recent research findings and experiences about OpenStreetMap, especially about the spatiotemporal behaviors of the OSM contributors and the uncertainty in the data.</w:t>
            </w:r>
          </w:p>
        </w:tc>
      </w:tr>
      <w:tr w:rsidR="0054477F" w:rsidTr="004A4B08">
        <w:tc>
          <w:tcPr>
            <w:tcW w:w="982" w:type="dxa"/>
            <w:vAlign w:val="center"/>
          </w:tcPr>
          <w:p w:rsidR="0054477F" w:rsidRDefault="0054477F" w:rsidP="0054477F">
            <w:pPr>
              <w:snapToGrid w:val="0"/>
              <w:rPr>
                <w:rFonts w:ascii="Arial" w:hAnsi="Arial" w:cs="Arial"/>
                <w:szCs w:val="21"/>
              </w:rPr>
            </w:pPr>
          </w:p>
        </w:tc>
        <w:tc>
          <w:tcPr>
            <w:tcW w:w="8482" w:type="dxa"/>
            <w:gridSpan w:val="3"/>
          </w:tcPr>
          <w:p w:rsidR="0054477F" w:rsidRDefault="0054477F" w:rsidP="0054477F">
            <w:pPr>
              <w:autoSpaceDE w:val="0"/>
              <w:autoSpaceDN w:val="0"/>
              <w:adjustRightInd w:val="0"/>
              <w:rPr>
                <w:rFonts w:ascii="Arial" w:hAnsi="Arial" w:cs="Arial"/>
                <w:b/>
                <w:color w:val="000000"/>
                <w:sz w:val="21"/>
                <w:szCs w:val="18"/>
              </w:rPr>
            </w:pPr>
            <w:r>
              <w:rPr>
                <w:rFonts w:ascii="Arial" w:hAnsi="Arial" w:cs="Arial"/>
                <w:b/>
                <w:color w:val="000000"/>
                <w:sz w:val="21"/>
                <w:szCs w:val="18"/>
              </w:rPr>
              <w:t>Biography</w:t>
            </w:r>
          </w:p>
          <w:p w:rsidR="0054477F" w:rsidRPr="008372A3" w:rsidRDefault="0054477F" w:rsidP="0054477F">
            <w:pPr>
              <w:pStyle w:val="HTML"/>
              <w:shd w:val="clear" w:color="auto" w:fill="FFFFFF"/>
              <w:snapToGrid w:val="0"/>
              <w:spacing w:beforeLines="50" w:before="165" w:afterLines="50" w:after="165"/>
              <w:jc w:val="both"/>
              <w:rPr>
                <w:rFonts w:ascii="Arial" w:hAnsi="Arial" w:cs="Arial"/>
                <w:color w:val="000000"/>
                <w:sz w:val="21"/>
                <w:szCs w:val="18"/>
              </w:rPr>
            </w:pPr>
            <w:r>
              <w:rPr>
                <w:rFonts w:ascii="Arial" w:hAnsi="Arial" w:cs="Arial" w:hint="eastAsia"/>
                <w:color w:val="000000"/>
                <w:sz w:val="21"/>
                <w:szCs w:val="18"/>
              </w:rPr>
              <w:t>Dr. Hongchao Fan is a full professor of Geoinformatics at Wuhan University. Before he joined Wuhan University, Dr. Fan worked as Group Leader for 3D Geodata Infrastructure at Heidelberg University from 2012 to 2017. He is member of the Centre for Scientific Computing (IWR) and Heidelberg Centre for Environment (HCE) at Heidelberg University. Dr. Fan finished his PhD study in cartography and photogrammetry at the Technical University of Munich in 2010. He did his master study in surveying and geoinformatics at the University of Stuttgart from 2002 to 2006. He is scientific committee member of several international conferences and member of several working groups of international scientific society. His research focuses include spatial data mining and knowledge discovering by using crowdsourcing data. He received research funding for one project from NSFC and the other from DFG (the German Scientific Research Foundation).</w:t>
            </w:r>
          </w:p>
        </w:tc>
      </w:tr>
    </w:tbl>
    <w:p w:rsidR="008372A3" w:rsidRDefault="008372A3" w:rsidP="008372A3">
      <w:pPr>
        <w:jc w:val="center"/>
        <w:rPr>
          <w:rFonts w:ascii="Times New Roman" w:eastAsia="宋体" w:hAnsi="Times New Roman"/>
          <w:bCs/>
          <w:color w:val="000000"/>
        </w:rPr>
      </w:pPr>
      <w:r>
        <w:rPr>
          <w:rFonts w:ascii="Times New Roman" w:hAnsi="Times New Roman"/>
          <w:noProof/>
          <w:sz w:val="18"/>
          <w:szCs w:val="18"/>
          <w:lang w:val="en-US" w:eastAsia="zh-CN"/>
        </w:rPr>
        <w:drawing>
          <wp:inline distT="0" distB="0" distL="0" distR="0" wp14:anchorId="023A69C6" wp14:editId="15F88CCD">
            <wp:extent cx="1660347" cy="1325183"/>
            <wp:effectExtent l="0" t="0" r="0" b="8890"/>
            <wp:docPr id="21" name="图片 14"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timg (2)"/>
                    <pic:cNvPicPr>
                      <a:picLocks noChangeAspect="1"/>
                    </pic:cNvPicPr>
                  </pic:nvPicPr>
                  <pic:blipFill>
                    <a:blip r:embed="rId51" cstate="print">
                      <a:extLst>
                        <a:ext uri="{28A0092B-C50C-407E-A947-70E740481C1C}">
                          <a14:useLocalDpi xmlns:a14="http://schemas.microsoft.com/office/drawing/2010/main" val="0"/>
                        </a:ext>
                      </a:extLst>
                    </a:blip>
                    <a:srcRect t="9187"/>
                    <a:stretch>
                      <a:fillRect/>
                    </a:stretch>
                  </pic:blipFill>
                  <pic:spPr>
                    <a:xfrm>
                      <a:off x="0" y="0"/>
                      <a:ext cx="1689203" cy="1348214"/>
                    </a:xfrm>
                    <a:prstGeom prst="rect">
                      <a:avLst/>
                    </a:prstGeom>
                    <a:noFill/>
                    <a:ln>
                      <a:noFill/>
                    </a:ln>
                  </pic:spPr>
                </pic:pic>
              </a:graphicData>
            </a:graphic>
          </wp:inline>
        </w:drawing>
      </w:r>
      <w:r>
        <w:t xml:space="preserve"> </w:t>
      </w:r>
      <w:r w:rsidR="009B32AA">
        <w:t xml:space="preserve">   </w:t>
      </w:r>
      <w:r>
        <w:rPr>
          <w:noProof/>
          <w:lang w:val="en-US" w:eastAsia="zh-CN"/>
        </w:rPr>
        <w:drawing>
          <wp:inline distT="0" distB="0" distL="0" distR="0" wp14:anchorId="7B3E4CF8" wp14:editId="201BB54A">
            <wp:extent cx="1911223" cy="1311425"/>
            <wp:effectExtent l="0" t="0" r="0" b="3175"/>
            <wp:docPr id="17" name="图片 1" descr="http://www.wysgjhyzx.com/images/k0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http://www.wysgjhyzx.com/images/k04b.gif"/>
                    <pic:cNvPicPr>
                      <a:picLocks noChangeAspect="1" noChangeArrowheads="1"/>
                    </pic:cNvPicPr>
                  </pic:nvPicPr>
                  <pic:blipFill>
                    <a:blip r:embed="rId52"/>
                    <a:srcRect b="8834"/>
                    <a:stretch>
                      <a:fillRect/>
                    </a:stretch>
                  </pic:blipFill>
                  <pic:spPr>
                    <a:xfrm>
                      <a:off x="0" y="0"/>
                      <a:ext cx="1938446" cy="1330105"/>
                    </a:xfrm>
                    <a:prstGeom prst="rect">
                      <a:avLst/>
                    </a:prstGeom>
                    <a:noFill/>
                    <a:ln w="9525">
                      <a:noFill/>
                      <a:miter lim="800000"/>
                      <a:headEnd/>
                      <a:tailEnd/>
                    </a:ln>
                  </pic:spPr>
                </pic:pic>
              </a:graphicData>
            </a:graphic>
          </wp:inline>
        </w:drawing>
      </w:r>
    </w:p>
    <w:p w:rsidR="008372A3" w:rsidRDefault="008372A3" w:rsidP="008372A3">
      <w:pPr>
        <w:ind w:firstLineChars="1500" w:firstLine="3150"/>
        <w:jc w:val="both"/>
        <w:rPr>
          <w:rFonts w:ascii="Arial" w:hAnsi="Arial" w:cs="Arial"/>
          <w:color w:val="333333"/>
          <w:sz w:val="21"/>
          <w:szCs w:val="21"/>
        </w:rPr>
      </w:pPr>
      <w:r>
        <w:rPr>
          <w:rFonts w:ascii="Arial" w:hAnsi="Arial" w:cs="Arial"/>
          <w:color w:val="333333"/>
          <w:sz w:val="21"/>
          <w:szCs w:val="21"/>
        </w:rPr>
        <w:t>FLTRP International Convention Centre</w:t>
      </w:r>
    </w:p>
    <w:tbl>
      <w:tblPr>
        <w:tblpPr w:leftFromText="180" w:rightFromText="180" w:vertAnchor="text" w:horzAnchor="page" w:tblpX="1444" w:tblpY="307"/>
        <w:tblOverlap w:val="never"/>
        <w:tblW w:w="9464" w:type="dxa"/>
        <w:tblLayout w:type="fixed"/>
        <w:tblLook w:val="04A0" w:firstRow="1" w:lastRow="0" w:firstColumn="1" w:lastColumn="0" w:noHBand="0" w:noVBand="1"/>
      </w:tblPr>
      <w:tblGrid>
        <w:gridCol w:w="982"/>
        <w:gridCol w:w="2387"/>
        <w:gridCol w:w="6095"/>
      </w:tblGrid>
      <w:tr w:rsidR="00E34D92" w:rsidTr="00E34D92">
        <w:tc>
          <w:tcPr>
            <w:tcW w:w="982" w:type="dxa"/>
            <w:vAlign w:val="center"/>
          </w:tcPr>
          <w:p w:rsidR="00E34D92" w:rsidRDefault="00E34D92" w:rsidP="004A4B08">
            <w:pPr>
              <w:snapToGrid w:val="0"/>
              <w:rPr>
                <w:rFonts w:ascii="Arial" w:hAnsi="Arial" w:cs="Arial"/>
                <w:szCs w:val="21"/>
              </w:rPr>
            </w:pPr>
            <w:r>
              <w:rPr>
                <w:rFonts w:ascii="Arial" w:hAnsi="Arial" w:cs="Arial" w:hint="eastAsia"/>
                <w:szCs w:val="21"/>
                <w:lang w:val="en-US" w:eastAsia="zh-CN"/>
              </w:rPr>
              <w:lastRenderedPageBreak/>
              <w:t>17:00-17:30</w:t>
            </w:r>
          </w:p>
        </w:tc>
        <w:tc>
          <w:tcPr>
            <w:tcW w:w="2387" w:type="dxa"/>
            <w:vMerge w:val="restart"/>
            <w:shd w:val="clear" w:color="auto" w:fill="auto"/>
          </w:tcPr>
          <w:p w:rsidR="00E34D92" w:rsidRDefault="00E34D92" w:rsidP="00E34D92">
            <w:pPr>
              <w:rPr>
                <w:rFonts w:ascii="Arial" w:hAnsi="Arial" w:cs="Arial"/>
                <w:b/>
                <w:color w:val="000000"/>
                <w:sz w:val="21"/>
                <w:szCs w:val="18"/>
              </w:rPr>
            </w:pPr>
            <w:r w:rsidRPr="00CA1552">
              <w:rPr>
                <w:rFonts w:ascii="Arial" w:hAnsi="Arial" w:cs="Arial"/>
                <w:b/>
                <w:iCs/>
                <w:noProof/>
                <w:color w:val="000000"/>
                <w:sz w:val="18"/>
                <w:szCs w:val="18"/>
                <w:lang w:val="en-US" w:eastAsia="zh-CN"/>
              </w:rPr>
              <w:drawing>
                <wp:anchor distT="0" distB="0" distL="114300" distR="114300" simplePos="0" relativeHeight="251674624" behindDoc="0" locked="0" layoutInCell="1" allowOverlap="1" wp14:anchorId="4E91AD6E" wp14:editId="45B73AF0">
                  <wp:simplePos x="0" y="0"/>
                  <wp:positionH relativeFrom="column">
                    <wp:posOffset>-34925</wp:posOffset>
                  </wp:positionH>
                  <wp:positionV relativeFrom="paragraph">
                    <wp:posOffset>-1270</wp:posOffset>
                  </wp:positionV>
                  <wp:extent cx="1076325" cy="1390650"/>
                  <wp:effectExtent l="0" t="0" r="9525" b="0"/>
                  <wp:wrapSquare wrapText="bothSides"/>
                  <wp:docPr id="16" name="图片 16"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763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5" w:type="dxa"/>
            <w:vMerge w:val="restart"/>
            <w:shd w:val="clear" w:color="auto" w:fill="auto"/>
          </w:tcPr>
          <w:p w:rsidR="00E34D92" w:rsidRDefault="00E34D92" w:rsidP="004A4B08">
            <w:pPr>
              <w:snapToGrid w:val="0"/>
              <w:rPr>
                <w:rFonts w:ascii="Arial" w:hAnsi="Arial" w:cs="Arial"/>
                <w:b/>
                <w:color w:val="000000"/>
                <w:sz w:val="21"/>
                <w:szCs w:val="18"/>
              </w:rPr>
            </w:pPr>
          </w:p>
          <w:p w:rsidR="00E34D92" w:rsidRPr="00CA1552" w:rsidRDefault="00E34D92" w:rsidP="00E34D92">
            <w:pPr>
              <w:rPr>
                <w:rFonts w:ascii="Arial" w:hAnsi="Arial" w:cs="Arial"/>
                <w:b/>
                <w:iCs/>
                <w:color w:val="000000"/>
                <w:sz w:val="18"/>
                <w:szCs w:val="18"/>
                <w:lang w:val="en-US" w:eastAsia="zh-CN"/>
              </w:rPr>
            </w:pPr>
            <w:r w:rsidRPr="00CA1552">
              <w:rPr>
                <w:rFonts w:ascii="Arial" w:hAnsi="Arial" w:cs="Arial" w:hint="eastAsia"/>
                <w:b/>
                <w:iCs/>
                <w:color w:val="000000"/>
                <w:sz w:val="18"/>
                <w:szCs w:val="18"/>
                <w:lang w:val="en-US" w:eastAsia="zh-CN"/>
              </w:rPr>
              <w:t>Dr</w:t>
            </w:r>
            <w:r w:rsidRPr="00CA1552">
              <w:rPr>
                <w:rFonts w:ascii="Arial" w:hAnsi="Arial" w:cs="Arial"/>
                <w:b/>
                <w:iCs/>
                <w:color w:val="000000"/>
                <w:sz w:val="18"/>
                <w:szCs w:val="18"/>
                <w:lang w:val="en-US" w:eastAsia="zh-CN"/>
              </w:rPr>
              <w:t xml:space="preserve">. </w:t>
            </w:r>
            <w:r w:rsidRPr="00CA1552">
              <w:rPr>
                <w:rFonts w:ascii="Arial" w:hAnsi="Arial" w:cs="Arial" w:hint="eastAsia"/>
                <w:b/>
                <w:iCs/>
                <w:color w:val="000000"/>
                <w:sz w:val="18"/>
                <w:szCs w:val="18"/>
                <w:lang w:val="en-US" w:eastAsia="zh-CN"/>
              </w:rPr>
              <w:t>Liu Xianglei</w:t>
            </w:r>
          </w:p>
          <w:p w:rsidR="00E34D92" w:rsidRDefault="00E34D92" w:rsidP="00E34D92">
            <w:pPr>
              <w:widowControl w:val="0"/>
              <w:snapToGrid w:val="0"/>
              <w:spacing w:beforeLines="20" w:before="66"/>
              <w:jc w:val="both"/>
              <w:rPr>
                <w:rFonts w:ascii="Arial" w:hAnsi="Arial" w:cs="Arial"/>
                <w:color w:val="555555"/>
                <w:sz w:val="20"/>
                <w:szCs w:val="20"/>
                <w:shd w:val="clear" w:color="auto" w:fill="FFFFFF"/>
              </w:rPr>
            </w:pPr>
            <w:r w:rsidRPr="00CA1552">
              <w:rPr>
                <w:rFonts w:ascii="Arial" w:hAnsi="Arial" w:cs="Arial" w:hint="eastAsia"/>
                <w:color w:val="555555"/>
                <w:sz w:val="20"/>
                <w:szCs w:val="20"/>
                <w:shd w:val="clear" w:color="auto" w:fill="FFFFFF"/>
              </w:rPr>
              <w:t xml:space="preserve">School of Geomatics and Urban Spatial Information, </w:t>
            </w:r>
          </w:p>
          <w:p w:rsidR="00E34D92" w:rsidRDefault="00E34D92" w:rsidP="005029F5">
            <w:pPr>
              <w:snapToGrid w:val="0"/>
              <w:rPr>
                <w:rFonts w:ascii="Arial" w:hAnsi="Arial" w:cs="Arial"/>
                <w:color w:val="555555"/>
                <w:sz w:val="20"/>
                <w:szCs w:val="20"/>
                <w:shd w:val="clear" w:color="auto" w:fill="FFFFFF"/>
                <w:lang w:eastAsia="zh-CN"/>
              </w:rPr>
            </w:pPr>
            <w:r w:rsidRPr="00CA1552">
              <w:rPr>
                <w:rFonts w:ascii="Arial" w:hAnsi="Arial" w:cs="Arial" w:hint="eastAsia"/>
                <w:color w:val="555555"/>
                <w:sz w:val="20"/>
                <w:szCs w:val="20"/>
                <w:shd w:val="clear" w:color="auto" w:fill="FFFFFF"/>
              </w:rPr>
              <w:t>Beijing University of Civ</w:t>
            </w:r>
            <w:r>
              <w:rPr>
                <w:rFonts w:ascii="Arial" w:hAnsi="Arial" w:cs="Arial" w:hint="eastAsia"/>
                <w:color w:val="555555"/>
                <w:sz w:val="20"/>
                <w:szCs w:val="20"/>
                <w:shd w:val="clear" w:color="auto" w:fill="FFFFFF"/>
              </w:rPr>
              <w:t>il Engineering and Architecture</w:t>
            </w:r>
            <w:r>
              <w:rPr>
                <w:rFonts w:ascii="Arial" w:hAnsi="Arial" w:cs="Arial" w:hint="eastAsia"/>
                <w:color w:val="555555"/>
                <w:sz w:val="20"/>
                <w:szCs w:val="20"/>
                <w:shd w:val="clear" w:color="auto" w:fill="FFFFFF"/>
                <w:lang w:eastAsia="zh-CN"/>
              </w:rPr>
              <w:t>, China</w:t>
            </w:r>
          </w:p>
          <w:p w:rsidR="008C2B87" w:rsidRPr="00D82611" w:rsidRDefault="008C2B87" w:rsidP="00D82611">
            <w:pPr>
              <w:widowControl w:val="0"/>
              <w:snapToGrid w:val="0"/>
              <w:spacing w:beforeLines="20" w:before="66"/>
              <w:jc w:val="both"/>
              <w:rPr>
                <w:rFonts w:ascii="Arial" w:hAnsi="Arial" w:cs="Arial"/>
                <w:b/>
                <w:color w:val="000000"/>
                <w:sz w:val="20"/>
                <w:szCs w:val="20"/>
              </w:rPr>
            </w:pPr>
            <w:r w:rsidRPr="00D82611">
              <w:rPr>
                <w:rStyle w:val="a6"/>
                <w:rFonts w:ascii="Arial" w:hAnsi="Arial" w:cs="Arial"/>
                <w:sz w:val="20"/>
                <w:szCs w:val="20"/>
                <w:u w:val="none"/>
              </w:rPr>
              <w:t>liuxianglei@bucea.edu.cn</w:t>
            </w:r>
          </w:p>
        </w:tc>
      </w:tr>
      <w:tr w:rsidR="00E34D92" w:rsidTr="00E34D92">
        <w:tc>
          <w:tcPr>
            <w:tcW w:w="982" w:type="dxa"/>
            <w:vAlign w:val="center"/>
          </w:tcPr>
          <w:p w:rsidR="00E34D92" w:rsidRDefault="00E34D92" w:rsidP="004A4B08">
            <w:pPr>
              <w:snapToGrid w:val="0"/>
              <w:rPr>
                <w:rFonts w:ascii="Arial" w:hAnsi="Arial" w:cs="Arial"/>
                <w:szCs w:val="21"/>
              </w:rPr>
            </w:pPr>
          </w:p>
        </w:tc>
        <w:tc>
          <w:tcPr>
            <w:tcW w:w="2387" w:type="dxa"/>
            <w:vMerge/>
            <w:shd w:val="clear" w:color="auto" w:fill="auto"/>
          </w:tcPr>
          <w:p w:rsidR="00E34D92" w:rsidRPr="00CA1552" w:rsidRDefault="00E34D92" w:rsidP="004A4B08">
            <w:pPr>
              <w:widowControl w:val="0"/>
              <w:snapToGrid w:val="0"/>
              <w:spacing w:beforeLines="20" w:before="66"/>
              <w:jc w:val="both"/>
              <w:rPr>
                <w:rFonts w:ascii="Arial" w:hAnsi="Arial" w:cs="Arial"/>
                <w:color w:val="555555"/>
                <w:sz w:val="20"/>
                <w:szCs w:val="20"/>
                <w:shd w:val="clear" w:color="auto" w:fill="FFFFFF"/>
              </w:rPr>
            </w:pPr>
          </w:p>
        </w:tc>
        <w:tc>
          <w:tcPr>
            <w:tcW w:w="6095" w:type="dxa"/>
            <w:vMerge/>
            <w:shd w:val="clear" w:color="auto" w:fill="auto"/>
          </w:tcPr>
          <w:p w:rsidR="00E34D92" w:rsidRDefault="00E34D92" w:rsidP="00E34D92">
            <w:pPr>
              <w:snapToGrid w:val="0"/>
              <w:rPr>
                <w:rFonts w:ascii="Arial" w:hAnsi="Arial" w:cs="Arial"/>
                <w:b/>
                <w:color w:val="000000"/>
                <w:sz w:val="21"/>
                <w:szCs w:val="18"/>
              </w:rPr>
            </w:pPr>
          </w:p>
        </w:tc>
      </w:tr>
      <w:tr w:rsidR="005734C3" w:rsidTr="004A4B08">
        <w:tc>
          <w:tcPr>
            <w:tcW w:w="982" w:type="dxa"/>
            <w:vAlign w:val="center"/>
          </w:tcPr>
          <w:p w:rsidR="005734C3" w:rsidRDefault="005734C3" w:rsidP="004A4B08">
            <w:pPr>
              <w:snapToGrid w:val="0"/>
              <w:rPr>
                <w:rFonts w:ascii="Arial" w:hAnsi="Arial" w:cs="Arial"/>
                <w:szCs w:val="21"/>
              </w:rPr>
            </w:pPr>
          </w:p>
        </w:tc>
        <w:tc>
          <w:tcPr>
            <w:tcW w:w="8482" w:type="dxa"/>
            <w:gridSpan w:val="2"/>
          </w:tcPr>
          <w:p w:rsidR="005734C3" w:rsidRDefault="005734C3" w:rsidP="004A4B08">
            <w:pPr>
              <w:autoSpaceDE w:val="0"/>
              <w:autoSpaceDN w:val="0"/>
              <w:adjustRightInd w:val="0"/>
              <w:rPr>
                <w:rFonts w:ascii="Arial" w:hAnsi="Arial" w:cs="Arial"/>
                <w:b/>
                <w:color w:val="000000"/>
                <w:sz w:val="21"/>
                <w:szCs w:val="18"/>
              </w:rPr>
            </w:pPr>
            <w:r>
              <w:rPr>
                <w:rFonts w:ascii="Arial" w:hAnsi="Arial" w:cs="Arial" w:hint="eastAsia"/>
                <w:b/>
                <w:color w:val="000000"/>
                <w:sz w:val="21"/>
                <w:szCs w:val="18"/>
              </w:rPr>
              <w:t>Policy to Support the Foreign Students Studying in Beijing</w:t>
            </w:r>
            <w:r>
              <w:rPr>
                <w:rFonts w:ascii="Arial" w:hAnsi="Arial" w:cs="Arial"/>
                <w:b/>
                <w:color w:val="000000"/>
                <w:sz w:val="21"/>
                <w:szCs w:val="18"/>
              </w:rPr>
              <w:t xml:space="preserve"> </w:t>
            </w:r>
          </w:p>
          <w:p w:rsidR="005734C3" w:rsidRDefault="005734C3" w:rsidP="00C47E58">
            <w:pPr>
              <w:pStyle w:val="HTML"/>
              <w:shd w:val="clear" w:color="auto" w:fill="FFFFFF"/>
              <w:snapToGrid w:val="0"/>
              <w:spacing w:beforeLines="50" w:before="165" w:afterLines="50" w:after="165"/>
              <w:jc w:val="both"/>
              <w:rPr>
                <w:rFonts w:ascii="Arial" w:hAnsi="Arial" w:cs="Arial"/>
                <w:b/>
                <w:color w:val="000000"/>
                <w:sz w:val="21"/>
                <w:szCs w:val="18"/>
                <w:highlight w:val="yellow"/>
              </w:rPr>
            </w:pPr>
            <w:r>
              <w:rPr>
                <w:rFonts w:ascii="Arial" w:hAnsi="Arial" w:cs="Arial" w:hint="eastAsia"/>
                <w:color w:val="000000"/>
                <w:sz w:val="21"/>
                <w:szCs w:val="18"/>
              </w:rPr>
              <w:t>At present, more and more foreign students plan to study in Beijing, China. Therefore, take the BUCEA as an example, we will introduce the policy to support the foreign students studying in Beijing, including application procedure, accommodation, administrative regulations, cost, life guide, etc. With the Accreditation from the Foreign affairs office of Beijing people</w:t>
            </w:r>
            <w:r w:rsidR="00C47E58">
              <w:rPr>
                <w:rFonts w:ascii="Arial" w:hAnsi="Arial" w:cs="Arial"/>
                <w:color w:val="000000"/>
                <w:sz w:val="21"/>
                <w:szCs w:val="18"/>
              </w:rPr>
              <w:t>’</w:t>
            </w:r>
            <w:r>
              <w:rPr>
                <w:rFonts w:ascii="Arial" w:hAnsi="Arial" w:cs="Arial" w:hint="eastAsia"/>
                <w:color w:val="000000"/>
                <w:sz w:val="21"/>
                <w:szCs w:val="18"/>
              </w:rPr>
              <w:t>s government, Beijing municipal commission of education, Beijing municipal public security bureau</w:t>
            </w:r>
            <w:r>
              <w:rPr>
                <w:rFonts w:ascii="Arial" w:hAnsi="Arial" w:cs="Arial" w:hint="eastAsia"/>
                <w:color w:val="000000"/>
                <w:sz w:val="21"/>
                <w:szCs w:val="18"/>
              </w:rPr>
              <w:t>，</w:t>
            </w:r>
            <w:r>
              <w:rPr>
                <w:rFonts w:ascii="Arial" w:hAnsi="Arial" w:cs="Arial" w:hint="eastAsia"/>
                <w:color w:val="000000"/>
                <w:sz w:val="21"/>
                <w:szCs w:val="18"/>
              </w:rPr>
              <w:t xml:space="preserve">BUCEA started to recruit international students from 2003. Hundreds of students from France, Ghana, Germany, Mongolia, Iran, Vietnam, the US, Italy and Russia, among other countries, study at BUCEA. All majors can accept international students. A system of short-term program, bachelor degree program, and master degree program has been formed. We provide China Scholarship Council </w:t>
            </w:r>
            <w:r>
              <w:rPr>
                <w:rFonts w:ascii="Arial" w:hAnsi="Arial" w:cs="Arial" w:hint="eastAsia"/>
                <w:color w:val="000000"/>
                <w:sz w:val="21"/>
                <w:szCs w:val="18"/>
              </w:rPr>
              <w:t>“</w:t>
            </w:r>
            <w:r>
              <w:rPr>
                <w:rFonts w:ascii="Arial" w:hAnsi="Arial" w:cs="Arial" w:hint="eastAsia"/>
                <w:color w:val="000000"/>
                <w:sz w:val="21"/>
                <w:szCs w:val="18"/>
              </w:rPr>
              <w:t>Outstanding undergraduate international exchange program</w:t>
            </w:r>
            <w:r>
              <w:rPr>
                <w:rFonts w:ascii="Arial" w:hAnsi="Arial" w:cs="Arial" w:hint="eastAsia"/>
                <w:color w:val="000000"/>
                <w:sz w:val="21"/>
                <w:szCs w:val="18"/>
              </w:rPr>
              <w:t>”</w:t>
            </w:r>
            <w:r>
              <w:rPr>
                <w:rFonts w:ascii="Arial" w:hAnsi="Arial" w:cs="Arial" w:hint="eastAsia"/>
                <w:color w:val="000000"/>
                <w:sz w:val="21"/>
                <w:szCs w:val="18"/>
              </w:rPr>
              <w:t xml:space="preserve"> and </w:t>
            </w:r>
            <w:r>
              <w:rPr>
                <w:rFonts w:ascii="Arial" w:hAnsi="Arial" w:cs="Arial" w:hint="eastAsia"/>
                <w:color w:val="000000"/>
                <w:sz w:val="21"/>
                <w:szCs w:val="18"/>
              </w:rPr>
              <w:t>“</w:t>
            </w:r>
            <w:r>
              <w:rPr>
                <w:rFonts w:ascii="Arial" w:hAnsi="Arial" w:cs="Arial" w:hint="eastAsia"/>
                <w:color w:val="000000"/>
                <w:sz w:val="21"/>
                <w:szCs w:val="18"/>
              </w:rPr>
              <w:t>Beijing Government Scholarship</w:t>
            </w:r>
            <w:r>
              <w:rPr>
                <w:rFonts w:ascii="Arial" w:hAnsi="Arial" w:cs="Arial" w:hint="eastAsia"/>
                <w:color w:val="000000"/>
                <w:sz w:val="21"/>
                <w:szCs w:val="18"/>
              </w:rPr>
              <w:t>”</w:t>
            </w:r>
            <w:r>
              <w:rPr>
                <w:rFonts w:ascii="Arial" w:hAnsi="Arial" w:cs="Arial" w:hint="eastAsia"/>
                <w:color w:val="000000"/>
                <w:sz w:val="21"/>
                <w:szCs w:val="18"/>
              </w:rPr>
              <w:t xml:space="preserve"> for Chinese and International Students. </w:t>
            </w:r>
          </w:p>
        </w:tc>
      </w:tr>
      <w:tr w:rsidR="005734C3" w:rsidTr="004A4B08">
        <w:tc>
          <w:tcPr>
            <w:tcW w:w="982" w:type="dxa"/>
            <w:vAlign w:val="center"/>
          </w:tcPr>
          <w:p w:rsidR="005734C3" w:rsidRDefault="005734C3" w:rsidP="004A4B08">
            <w:pPr>
              <w:snapToGrid w:val="0"/>
              <w:rPr>
                <w:rFonts w:ascii="Arial" w:hAnsi="Arial" w:cs="Arial"/>
                <w:szCs w:val="21"/>
              </w:rPr>
            </w:pPr>
          </w:p>
        </w:tc>
        <w:tc>
          <w:tcPr>
            <w:tcW w:w="8482" w:type="dxa"/>
            <w:gridSpan w:val="2"/>
          </w:tcPr>
          <w:p w:rsidR="005734C3" w:rsidRDefault="005734C3" w:rsidP="004A4B08">
            <w:pPr>
              <w:autoSpaceDE w:val="0"/>
              <w:autoSpaceDN w:val="0"/>
              <w:adjustRightInd w:val="0"/>
              <w:rPr>
                <w:rFonts w:ascii="Arial" w:hAnsi="Arial" w:cs="Arial"/>
                <w:b/>
                <w:color w:val="000000"/>
                <w:sz w:val="21"/>
                <w:szCs w:val="18"/>
              </w:rPr>
            </w:pPr>
            <w:r>
              <w:rPr>
                <w:rFonts w:ascii="Arial" w:hAnsi="Arial" w:cs="Arial"/>
                <w:b/>
                <w:color w:val="000000"/>
                <w:sz w:val="21"/>
                <w:szCs w:val="18"/>
              </w:rPr>
              <w:t>Biography</w:t>
            </w:r>
          </w:p>
          <w:p w:rsidR="005734C3" w:rsidRPr="0071412A" w:rsidRDefault="005734C3" w:rsidP="00E34D92">
            <w:pPr>
              <w:pStyle w:val="HTML"/>
              <w:shd w:val="clear" w:color="auto" w:fill="FFFFFF"/>
              <w:snapToGrid w:val="0"/>
              <w:spacing w:beforeLines="50" w:before="165" w:afterLines="50" w:after="165"/>
              <w:jc w:val="both"/>
              <w:rPr>
                <w:rFonts w:ascii="Arial" w:hAnsi="Arial" w:cs="Arial"/>
                <w:sz w:val="21"/>
                <w:szCs w:val="21"/>
              </w:rPr>
            </w:pPr>
            <w:r w:rsidRPr="00E34D92">
              <w:rPr>
                <w:rFonts w:ascii="Arial" w:hAnsi="Arial" w:cs="Arial"/>
                <w:color w:val="000000"/>
                <w:sz w:val="21"/>
                <w:szCs w:val="18"/>
              </w:rPr>
              <w:t>Dr. Xianglei Liu received the B.S. and M.S. degree in Geographic Information System from Shandong University of Science and Technology in 2005 and 2008, respectively. He received the Ph.D. degree in Photogrammetry and Remote Sensing from Tongji University in 2012.</w:t>
            </w:r>
            <w:r w:rsidRPr="00E34D92">
              <w:rPr>
                <w:rFonts w:ascii="Arial" w:hAnsi="Arial" w:cs="Arial" w:hint="eastAsia"/>
                <w:color w:val="000000"/>
                <w:sz w:val="21"/>
                <w:szCs w:val="18"/>
              </w:rPr>
              <w:t xml:space="preserve"> </w:t>
            </w:r>
            <w:r w:rsidRPr="00E34D92">
              <w:rPr>
                <w:rFonts w:ascii="Arial" w:hAnsi="Arial" w:cs="Arial"/>
                <w:color w:val="000000"/>
                <w:sz w:val="21"/>
                <w:szCs w:val="18"/>
              </w:rPr>
              <w:t>He is currently an associate professor with the Beijing University of Civil Engineering and Architecture. He has published more than 20 peer-reviewed papers, and he is the inventor of three patents. His research interests are deformation monitoring based on GBSAR and high-speed videogrammetric measurement.</w:t>
            </w:r>
          </w:p>
        </w:tc>
      </w:tr>
    </w:tbl>
    <w:p w:rsidR="00677E60" w:rsidRDefault="00677E60" w:rsidP="00677E60">
      <w:pPr>
        <w:jc w:val="center"/>
        <w:rPr>
          <w:rFonts w:ascii="宋体" w:hAnsi="宋体" w:cs="宋体"/>
          <w:lang w:val="en-US" w:eastAsia="zh-CN"/>
        </w:rPr>
      </w:pPr>
      <w:r>
        <w:rPr>
          <w:rFonts w:ascii="宋体" w:hAnsi="宋体" w:cs="宋体"/>
          <w:lang w:val="en-US" w:eastAsia="zh-CN"/>
        </w:rPr>
        <w:fldChar w:fldCharType="begin"/>
      </w:r>
      <w:r>
        <w:rPr>
          <w:rFonts w:ascii="宋体" w:hAnsi="宋体" w:cs="宋体"/>
          <w:lang w:val="en-US" w:eastAsia="zh-CN"/>
        </w:rPr>
        <w:instrText xml:space="preserve"> INCLUDEPICTURE "C:\\Users\\jiang\\AppData\\Roaming\\Tencent\\Users\\492835425\\QQ\\WinTemp\\RichOle\\N]GC`7C5}[2E]@86`_{CF}5.png" \* MERGEFORMATINET </w:instrText>
      </w:r>
      <w:r>
        <w:rPr>
          <w:rFonts w:ascii="宋体" w:hAnsi="宋体" w:cs="宋体"/>
          <w:lang w:val="en-US" w:eastAsia="zh-CN"/>
        </w:rPr>
        <w:fldChar w:fldCharType="separate"/>
      </w:r>
      <w:r>
        <w:rPr>
          <w:rFonts w:ascii="宋体" w:hAnsi="宋体" w:cs="宋体"/>
          <w:noProof/>
          <w:lang w:val="en-US" w:eastAsia="zh-CN"/>
        </w:rPr>
        <w:drawing>
          <wp:inline distT="0" distB="0" distL="114300" distR="114300" wp14:anchorId="5029F834" wp14:editId="7523C9C4">
            <wp:extent cx="4396952" cy="2943225"/>
            <wp:effectExtent l="0" t="0" r="3810" b="0"/>
            <wp:docPr id="20" name="图片 6" descr="N]GC`7C5}[2E]@86`_{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N]GC`7C5}[2E]@86`_{CF}5"/>
                    <pic:cNvPicPr>
                      <a:picLocks noChangeAspect="1"/>
                    </pic:cNvPicPr>
                  </pic:nvPicPr>
                  <pic:blipFill>
                    <a:blip r:embed="rId54"/>
                    <a:stretch>
                      <a:fillRect/>
                    </a:stretch>
                  </pic:blipFill>
                  <pic:spPr>
                    <a:xfrm>
                      <a:off x="0" y="0"/>
                      <a:ext cx="4402511" cy="2946946"/>
                    </a:xfrm>
                    <a:prstGeom prst="rect">
                      <a:avLst/>
                    </a:prstGeom>
                    <a:noFill/>
                    <a:ln w="9525">
                      <a:noFill/>
                    </a:ln>
                  </pic:spPr>
                </pic:pic>
              </a:graphicData>
            </a:graphic>
          </wp:inline>
        </w:drawing>
      </w:r>
      <w:r>
        <w:rPr>
          <w:rFonts w:ascii="宋体" w:hAnsi="宋体" w:cs="宋体"/>
          <w:lang w:val="en-US" w:eastAsia="zh-CN"/>
        </w:rPr>
        <w:fldChar w:fldCharType="end"/>
      </w:r>
    </w:p>
    <w:p w:rsidR="00677E60" w:rsidRDefault="00677E60" w:rsidP="00677E60">
      <w:pPr>
        <w:ind w:firstLineChars="150" w:firstLine="315"/>
        <w:jc w:val="center"/>
        <w:rPr>
          <w:rFonts w:ascii="Arial" w:hAnsi="Arial" w:cs="Arial"/>
          <w:color w:val="000000"/>
          <w:sz w:val="21"/>
          <w:szCs w:val="18"/>
          <w:lang w:val="en-US" w:eastAsia="zh-CN"/>
        </w:rPr>
      </w:pPr>
      <w:r>
        <w:rPr>
          <w:rFonts w:ascii="Arial" w:hAnsi="Arial" w:cs="Arial"/>
          <w:color w:val="000000"/>
          <w:sz w:val="21"/>
          <w:szCs w:val="18"/>
          <w:lang w:val="en-US" w:eastAsia="zh-CN"/>
        </w:rPr>
        <w:t>BUCEA Campus (Daxing)</w:t>
      </w:r>
    </w:p>
    <w:p w:rsidR="00FD2458" w:rsidRDefault="00F35296" w:rsidP="008372A3">
      <w:pPr>
        <w:pStyle w:val="2"/>
        <w:spacing w:afterLines="50" w:after="165"/>
        <w:rPr>
          <w:rFonts w:ascii="Arial" w:hAnsi="Arial" w:cs="Arial"/>
          <w:b/>
          <w:sz w:val="24"/>
          <w:lang w:val="en"/>
        </w:rPr>
      </w:pPr>
      <w:r w:rsidRPr="008372A3">
        <w:rPr>
          <w:rFonts w:ascii="Arial" w:hAnsi="Arial" w:cs="Arial"/>
          <w:b/>
          <w:sz w:val="24"/>
          <w:lang w:val="en"/>
        </w:rPr>
        <w:lastRenderedPageBreak/>
        <w:t>GENERAL INFORMATION</w:t>
      </w:r>
    </w:p>
    <w:p w:rsidR="00FD2458" w:rsidRPr="008372A3" w:rsidRDefault="00FD2458" w:rsidP="008D7444">
      <w:pPr>
        <w:snapToGrid w:val="0"/>
        <w:rPr>
          <w:lang w:val="en"/>
        </w:rPr>
      </w:pPr>
    </w:p>
    <w:p w:rsidR="008118DE" w:rsidRDefault="008118DE" w:rsidP="008118DE">
      <w:pPr>
        <w:spacing w:before="75" w:after="75"/>
        <w:jc w:val="both"/>
        <w:rPr>
          <w:rFonts w:ascii="Arial" w:eastAsia="宋体" w:hAnsi="Arial" w:cs="Arial"/>
          <w:b/>
        </w:rPr>
      </w:pPr>
      <w:r>
        <w:rPr>
          <w:rFonts w:ascii="Arial" w:eastAsia="宋体" w:hAnsi="Arial" w:cs="Arial"/>
          <w:b/>
        </w:rPr>
        <w:t>Summer School Venue:</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hint="eastAsia"/>
          <w:sz w:val="22"/>
        </w:rPr>
        <w:t>Beijing University of Civil Engineering and Architecture</w:t>
      </w:r>
      <w:r w:rsidRPr="0010337C">
        <w:rPr>
          <w:rFonts w:ascii="Arial" w:eastAsia="宋体" w:hAnsi="Arial" w:cs="Arial"/>
          <w:sz w:val="22"/>
        </w:rPr>
        <w:t xml:space="preserve"> (Daxing Campus)</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Address:  No. 15, Yongyuan Road, Huangcun Town, Daxing Disctrict, Beijing</w:t>
      </w:r>
    </w:p>
    <w:p w:rsidR="008B0128" w:rsidRPr="0010337C" w:rsidRDefault="008118DE"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 xml:space="preserve">Room: </w:t>
      </w:r>
      <w:r w:rsidR="00F35296" w:rsidRPr="0010337C">
        <w:rPr>
          <w:rFonts w:ascii="Arial" w:eastAsia="宋体" w:hAnsi="Arial" w:cs="Arial"/>
          <w:sz w:val="22"/>
        </w:rPr>
        <w:t>Jianben Meeting Room of the Library Building.</w:t>
      </w:r>
    </w:p>
    <w:p w:rsidR="00EA1C1A" w:rsidRDefault="00EA1C1A" w:rsidP="00EA1C1A">
      <w:pPr>
        <w:spacing w:before="75" w:after="75"/>
        <w:jc w:val="both"/>
        <w:rPr>
          <w:rFonts w:ascii="Arial" w:eastAsia="宋体" w:hAnsi="Arial" w:cs="Arial"/>
          <w:b/>
        </w:rPr>
      </w:pPr>
      <w:r>
        <w:rPr>
          <w:rFonts w:ascii="Arial" w:eastAsia="宋体" w:hAnsi="Arial" w:cs="Arial"/>
          <w:b/>
        </w:rPr>
        <w:t xml:space="preserve">Summer School </w:t>
      </w:r>
      <w:r w:rsidR="00F35296" w:rsidRPr="00EA1C1A">
        <w:rPr>
          <w:rFonts w:ascii="Arial" w:eastAsia="宋体" w:hAnsi="Arial" w:cs="Arial"/>
          <w:b/>
        </w:rPr>
        <w:t xml:space="preserve">Hotel: </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hint="eastAsia"/>
          <w:sz w:val="22"/>
        </w:rPr>
        <w:t>FLTRP International Convention Centre</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 xml:space="preserve">Address: No. </w:t>
      </w:r>
      <w:r w:rsidRPr="0010337C">
        <w:rPr>
          <w:rFonts w:ascii="Arial" w:eastAsia="宋体" w:hAnsi="Arial" w:cs="Arial" w:hint="eastAsia"/>
          <w:sz w:val="22"/>
        </w:rPr>
        <w:t>2</w:t>
      </w:r>
      <w:r w:rsidRPr="0010337C">
        <w:rPr>
          <w:rFonts w:ascii="Arial" w:eastAsia="宋体" w:hAnsi="Arial" w:cs="Arial"/>
          <w:sz w:val="22"/>
        </w:rPr>
        <w:t xml:space="preserve">, </w:t>
      </w:r>
      <w:r w:rsidRPr="0010337C">
        <w:rPr>
          <w:rFonts w:ascii="Arial" w:eastAsia="宋体" w:hAnsi="Arial" w:cs="Arial" w:hint="eastAsia"/>
          <w:sz w:val="22"/>
        </w:rPr>
        <w:t>Luqiu</w:t>
      </w:r>
      <w:r w:rsidRPr="0010337C">
        <w:rPr>
          <w:rFonts w:ascii="Arial" w:eastAsia="宋体" w:hAnsi="Arial" w:cs="Arial"/>
          <w:sz w:val="22"/>
        </w:rPr>
        <w:t xml:space="preserve"> Road, </w:t>
      </w:r>
      <w:r w:rsidRPr="0010337C">
        <w:rPr>
          <w:rFonts w:ascii="Arial" w:eastAsia="宋体" w:hAnsi="Arial" w:cs="Arial" w:hint="eastAsia"/>
          <w:sz w:val="22"/>
        </w:rPr>
        <w:t>Huangcun Town, Daxing</w:t>
      </w:r>
      <w:r w:rsidRPr="0010337C">
        <w:rPr>
          <w:rFonts w:ascii="Arial" w:eastAsia="宋体" w:hAnsi="Arial" w:cs="Arial"/>
          <w:sz w:val="22"/>
        </w:rPr>
        <w:t xml:space="preserve"> District, Beijing</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Telephone: +86-</w:t>
      </w:r>
      <w:r w:rsidRPr="0010337C">
        <w:rPr>
          <w:rFonts w:ascii="Arial" w:eastAsia="宋体" w:hAnsi="Arial" w:cs="Arial" w:hint="eastAsia"/>
          <w:sz w:val="22"/>
        </w:rPr>
        <w:t>010-56208228.</w:t>
      </w:r>
    </w:p>
    <w:p w:rsidR="00FD2458" w:rsidRDefault="00D244F9" w:rsidP="00D244F9">
      <w:pPr>
        <w:spacing w:before="75" w:after="75"/>
        <w:jc w:val="both"/>
        <w:rPr>
          <w:rFonts w:ascii="Arial" w:eastAsia="宋体" w:hAnsi="Arial" w:cs="Arial"/>
          <w:lang w:eastAsia="zh-CN"/>
        </w:rPr>
      </w:pPr>
      <w:r w:rsidRPr="00D244F9">
        <w:rPr>
          <w:rFonts w:ascii="Arial" w:eastAsia="宋体" w:hAnsi="Arial" w:cs="Arial"/>
          <w:noProof/>
          <w:lang w:val="en-US" w:eastAsia="zh-CN"/>
        </w:rPr>
        <w:drawing>
          <wp:inline distT="0" distB="0" distL="0" distR="0">
            <wp:extent cx="2667000" cy="952500"/>
            <wp:effectExtent l="19050" t="19050" r="19050" b="19050"/>
            <wp:docPr id="30" name="图片 30" descr="C:\Users\jiang\AppData\Local\Temp\1523530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ng\AppData\Local\Temp\1523530755(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952500"/>
                    </a:xfrm>
                    <a:prstGeom prst="rect">
                      <a:avLst/>
                    </a:prstGeom>
                    <a:noFill/>
                    <a:ln>
                      <a:solidFill>
                        <a:schemeClr val="accent1"/>
                      </a:solidFill>
                    </a:ln>
                  </pic:spPr>
                </pic:pic>
              </a:graphicData>
            </a:graphic>
          </wp:inline>
        </w:drawing>
      </w:r>
      <w:r>
        <w:rPr>
          <w:rFonts w:ascii="Arial" w:eastAsia="宋体" w:hAnsi="Arial" w:cs="Arial" w:hint="eastAsia"/>
          <w:lang w:eastAsia="zh-CN"/>
        </w:rPr>
        <w:t xml:space="preserve"> </w:t>
      </w:r>
      <w:r w:rsidR="00481236">
        <w:rPr>
          <w:rFonts w:ascii="Arial" w:eastAsia="宋体" w:hAnsi="Arial" w:cs="Arial"/>
          <w:lang w:eastAsia="zh-CN"/>
        </w:rPr>
        <w:t xml:space="preserve">   </w:t>
      </w:r>
      <w:r>
        <w:rPr>
          <w:rFonts w:ascii="Arial" w:eastAsia="宋体" w:hAnsi="Arial" w:cs="Arial" w:hint="eastAsia"/>
          <w:lang w:eastAsia="zh-CN"/>
        </w:rPr>
        <w:t xml:space="preserve"> </w:t>
      </w:r>
      <w:r w:rsidR="0010337C">
        <w:rPr>
          <w:rFonts w:ascii="Arial" w:eastAsia="宋体" w:hAnsi="Arial" w:cs="Arial"/>
          <w:lang w:eastAsia="zh-CN"/>
        </w:rPr>
        <w:t xml:space="preserve">      </w:t>
      </w:r>
      <w:r w:rsidRPr="00D244F9">
        <w:rPr>
          <w:rFonts w:ascii="Arial" w:eastAsia="宋体" w:hAnsi="Arial" w:cs="Arial"/>
          <w:noProof/>
          <w:lang w:val="en-US" w:eastAsia="zh-CN"/>
        </w:rPr>
        <w:drawing>
          <wp:inline distT="0" distB="0" distL="0" distR="0">
            <wp:extent cx="1786837" cy="971550"/>
            <wp:effectExtent l="19050" t="19050" r="23495" b="19050"/>
            <wp:docPr id="34" name="图片 34" descr="C:\Users\jiang\AppData\Local\Temp\1523530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ng\AppData\Local\Temp\1523530909(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7603" cy="982841"/>
                    </a:xfrm>
                    <a:prstGeom prst="rect">
                      <a:avLst/>
                    </a:prstGeom>
                    <a:noFill/>
                    <a:ln>
                      <a:solidFill>
                        <a:schemeClr val="accent1"/>
                      </a:solidFill>
                    </a:ln>
                  </pic:spPr>
                </pic:pic>
              </a:graphicData>
            </a:graphic>
          </wp:inline>
        </w:drawing>
      </w:r>
    </w:p>
    <w:p w:rsidR="00481236" w:rsidRDefault="00481236" w:rsidP="00D244F9">
      <w:pPr>
        <w:spacing w:before="75" w:after="75"/>
        <w:jc w:val="both"/>
        <w:rPr>
          <w:rFonts w:ascii="Arial" w:eastAsia="宋体" w:hAnsi="Arial" w:cs="Arial"/>
          <w:lang w:eastAsia="zh-CN"/>
        </w:rPr>
      </w:pPr>
      <w:r>
        <w:rPr>
          <w:rFonts w:ascii="Arial" w:eastAsia="宋体" w:hAnsi="Arial" w:cs="Arial"/>
          <w:lang w:eastAsia="zh-CN"/>
        </w:rPr>
        <w:t xml:space="preserve"> Name &amp; Address of Venue in Chinese       Name &amp; Address of Hotel in Chinese</w:t>
      </w:r>
    </w:p>
    <w:p w:rsidR="00FD2458" w:rsidRDefault="00FD2458">
      <w:pPr>
        <w:spacing w:before="75" w:after="75"/>
        <w:ind w:firstLineChars="250" w:firstLine="600"/>
        <w:rPr>
          <w:rFonts w:ascii="Times New Roman" w:eastAsia="宋体" w:hAnsi="Times New Roman"/>
        </w:rPr>
      </w:pPr>
    </w:p>
    <w:p w:rsidR="00FD2458" w:rsidRPr="0010337C" w:rsidRDefault="00F35296" w:rsidP="0010337C">
      <w:pPr>
        <w:spacing w:before="75" w:after="75"/>
        <w:jc w:val="both"/>
        <w:rPr>
          <w:rFonts w:ascii="Arial" w:eastAsia="宋体" w:hAnsi="Arial" w:cs="Arial"/>
          <w:b/>
        </w:rPr>
      </w:pPr>
      <w:r w:rsidRPr="0010337C">
        <w:rPr>
          <w:rFonts w:ascii="Arial" w:eastAsia="宋体" w:hAnsi="Arial" w:cs="Arial"/>
          <w:b/>
        </w:rPr>
        <w:t>Weather</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 xml:space="preserve">Average temperature in Beijing during September ranges from 15ºC to 26ºC (59ºF-78ºF). </w:t>
      </w:r>
    </w:p>
    <w:p w:rsidR="00FD2458" w:rsidRPr="0010337C" w:rsidRDefault="00F35296" w:rsidP="0010337C">
      <w:pPr>
        <w:spacing w:before="75" w:after="75"/>
        <w:jc w:val="both"/>
        <w:rPr>
          <w:rFonts w:ascii="Arial" w:eastAsia="宋体" w:hAnsi="Arial" w:cs="Arial"/>
          <w:b/>
        </w:rPr>
      </w:pPr>
      <w:r w:rsidRPr="0010337C">
        <w:rPr>
          <w:rFonts w:ascii="Arial" w:eastAsia="宋体" w:hAnsi="Arial" w:cs="Arial"/>
          <w:b/>
        </w:rPr>
        <w:t>Currency</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The Chinese currency is RMB. Major foreign currencies can be exchanged at banks, hotels, and airports. Most hotels, restaurants and shops accept major international credit cards including Visa and MasterCard.</w:t>
      </w:r>
    </w:p>
    <w:p w:rsidR="00FD2458" w:rsidRPr="0010337C" w:rsidRDefault="00F35296" w:rsidP="0010337C">
      <w:pPr>
        <w:spacing w:before="75" w:after="75"/>
        <w:jc w:val="both"/>
        <w:rPr>
          <w:rFonts w:ascii="Arial" w:eastAsia="宋体" w:hAnsi="Arial" w:cs="Arial"/>
          <w:b/>
        </w:rPr>
      </w:pPr>
      <w:r w:rsidRPr="0010337C">
        <w:rPr>
          <w:rFonts w:ascii="Arial" w:eastAsia="宋体" w:hAnsi="Arial" w:cs="Arial"/>
          <w:b/>
        </w:rPr>
        <w:t>Time</w:t>
      </w:r>
    </w:p>
    <w:p w:rsidR="00FD2458" w:rsidRPr="0010337C" w:rsidRDefault="00F35296" w:rsidP="0010337C">
      <w:pPr>
        <w:snapToGrid w:val="0"/>
        <w:spacing w:line="288" w:lineRule="auto"/>
        <w:ind w:firstLineChars="100" w:firstLine="220"/>
        <w:jc w:val="both"/>
        <w:rPr>
          <w:rFonts w:ascii="Arial" w:eastAsia="宋体" w:hAnsi="Arial" w:cs="Arial"/>
          <w:sz w:val="22"/>
        </w:rPr>
      </w:pPr>
      <w:r w:rsidRPr="0010337C">
        <w:rPr>
          <w:rFonts w:ascii="Arial" w:eastAsia="宋体" w:hAnsi="Arial" w:cs="Arial"/>
          <w:sz w:val="22"/>
        </w:rPr>
        <w:t>The standard time used in all regions of China is 8 hours ahead of GMT.</w:t>
      </w:r>
    </w:p>
    <w:p w:rsidR="00FD2458" w:rsidRPr="0010337C" w:rsidRDefault="00F35296" w:rsidP="0010337C">
      <w:pPr>
        <w:spacing w:before="75" w:after="75"/>
        <w:jc w:val="both"/>
        <w:rPr>
          <w:rFonts w:ascii="Arial" w:eastAsia="宋体" w:hAnsi="Arial" w:cs="Arial"/>
          <w:b/>
        </w:rPr>
      </w:pPr>
      <w:r w:rsidRPr="0010337C">
        <w:rPr>
          <w:rFonts w:ascii="Arial" w:eastAsia="宋体" w:hAnsi="Arial" w:cs="Arial"/>
          <w:b/>
        </w:rPr>
        <w:t>Seminar Secretariat</w:t>
      </w:r>
    </w:p>
    <w:p w:rsidR="00FD2458" w:rsidRDefault="00F35296" w:rsidP="0010337C">
      <w:pPr>
        <w:widowControl w:val="0"/>
        <w:spacing w:before="60" w:after="60"/>
        <w:ind w:firstLineChars="100" w:firstLine="241"/>
        <w:jc w:val="both"/>
        <w:rPr>
          <w:rFonts w:ascii="Arial" w:hAnsi="Arial" w:cs="Arial"/>
          <w:b/>
          <w:color w:val="000000"/>
        </w:rPr>
      </w:pPr>
      <w:r>
        <w:rPr>
          <w:rFonts w:ascii="Arial" w:hAnsi="Arial" w:cs="Arial"/>
          <w:b/>
          <w:color w:val="000000"/>
        </w:rPr>
        <w:t xml:space="preserve">BUCEA:  </w:t>
      </w:r>
    </w:p>
    <w:p w:rsidR="00FD2458" w:rsidRPr="0010337C" w:rsidRDefault="00F35296" w:rsidP="0010337C">
      <w:pPr>
        <w:snapToGrid w:val="0"/>
        <w:spacing w:line="288" w:lineRule="auto"/>
        <w:ind w:firstLineChars="200" w:firstLine="440"/>
        <w:jc w:val="both"/>
        <w:rPr>
          <w:rFonts w:ascii="Arial" w:eastAsia="宋体" w:hAnsi="Arial" w:cs="Arial"/>
          <w:sz w:val="22"/>
        </w:rPr>
      </w:pPr>
      <w:r w:rsidRPr="0010337C">
        <w:rPr>
          <w:rFonts w:ascii="Arial" w:eastAsia="宋体" w:hAnsi="Arial" w:cs="Arial"/>
          <w:sz w:val="22"/>
        </w:rPr>
        <w:t>Mr. Xianglei Liu</w:t>
      </w:r>
    </w:p>
    <w:p w:rsidR="00FD2458" w:rsidRPr="0010337C" w:rsidRDefault="0010337C" w:rsidP="0010337C">
      <w:pPr>
        <w:snapToGrid w:val="0"/>
        <w:spacing w:line="288" w:lineRule="auto"/>
        <w:ind w:firstLineChars="200" w:firstLine="440"/>
        <w:jc w:val="both"/>
        <w:rPr>
          <w:rFonts w:ascii="Arial" w:eastAsia="宋体" w:hAnsi="Arial" w:cs="Arial"/>
          <w:sz w:val="22"/>
          <w:lang w:eastAsia="zh-CN"/>
        </w:rPr>
      </w:pPr>
      <w:r>
        <w:rPr>
          <w:rFonts w:ascii="Arial" w:eastAsia="宋体" w:hAnsi="Arial" w:cs="Arial"/>
          <w:sz w:val="22"/>
        </w:rPr>
        <w:t xml:space="preserve">Cell </w:t>
      </w:r>
      <w:r w:rsidR="00F35296" w:rsidRPr="0010337C">
        <w:rPr>
          <w:rFonts w:ascii="Arial" w:eastAsia="宋体" w:hAnsi="Arial" w:cs="Arial"/>
          <w:sz w:val="22"/>
        </w:rPr>
        <w:t>Phone: +86-</w:t>
      </w:r>
      <w:r w:rsidR="006D3F82">
        <w:rPr>
          <w:rFonts w:ascii="Arial" w:eastAsia="宋体" w:hAnsi="Arial" w:cs="Arial" w:hint="eastAsia"/>
          <w:sz w:val="22"/>
          <w:lang w:eastAsia="zh-CN"/>
        </w:rPr>
        <w:t>1</w:t>
      </w:r>
      <w:r w:rsidR="006D3F82">
        <w:rPr>
          <w:rFonts w:ascii="Arial" w:eastAsia="宋体" w:hAnsi="Arial" w:cs="Arial"/>
          <w:sz w:val="22"/>
          <w:lang w:eastAsia="zh-CN"/>
        </w:rPr>
        <w:t>3581891926</w:t>
      </w:r>
    </w:p>
    <w:p w:rsidR="00FD2458" w:rsidRPr="0010337C" w:rsidRDefault="00F35296" w:rsidP="0010337C">
      <w:pPr>
        <w:snapToGrid w:val="0"/>
        <w:spacing w:line="288" w:lineRule="auto"/>
        <w:ind w:firstLineChars="200" w:firstLine="440"/>
        <w:jc w:val="both"/>
        <w:rPr>
          <w:rFonts w:ascii="Arial" w:eastAsia="宋体" w:hAnsi="Arial" w:cs="Arial"/>
          <w:sz w:val="22"/>
        </w:rPr>
      </w:pPr>
      <w:r w:rsidRPr="0010337C">
        <w:rPr>
          <w:rFonts w:ascii="Arial" w:eastAsia="宋体" w:hAnsi="Arial" w:cs="Arial"/>
          <w:sz w:val="22"/>
        </w:rPr>
        <w:t xml:space="preserve">E-mail: </w:t>
      </w:r>
      <w:hyperlink r:id="rId57" w:history="1">
        <w:r w:rsidR="0010337C" w:rsidRPr="00767D69">
          <w:rPr>
            <w:rStyle w:val="a6"/>
            <w:rFonts w:ascii="Arial" w:eastAsia="宋体" w:hAnsi="Arial" w:cs="Arial"/>
            <w:sz w:val="22"/>
          </w:rPr>
          <w:t>liuxianglei@bucea.edu.cn</w:t>
        </w:r>
      </w:hyperlink>
      <w:r w:rsidR="0010337C">
        <w:rPr>
          <w:rFonts w:ascii="Arial" w:eastAsia="宋体" w:hAnsi="Arial" w:cs="Arial"/>
          <w:sz w:val="22"/>
        </w:rPr>
        <w:t xml:space="preserve"> </w:t>
      </w:r>
      <w:r w:rsidRPr="0010337C">
        <w:rPr>
          <w:rFonts w:ascii="Arial" w:eastAsia="宋体" w:hAnsi="Arial" w:cs="Arial"/>
          <w:sz w:val="22"/>
        </w:rPr>
        <w:t xml:space="preserve"> </w:t>
      </w:r>
    </w:p>
    <w:p w:rsidR="00FD2458" w:rsidRDefault="00F35296" w:rsidP="0010337C">
      <w:pPr>
        <w:widowControl w:val="0"/>
        <w:spacing w:before="60" w:after="60"/>
        <w:ind w:firstLineChars="100" w:firstLine="241"/>
        <w:jc w:val="both"/>
        <w:rPr>
          <w:rFonts w:ascii="Arial" w:hAnsi="Arial" w:cs="Arial"/>
          <w:b/>
          <w:color w:val="000000"/>
        </w:rPr>
      </w:pPr>
      <w:r>
        <w:rPr>
          <w:rFonts w:ascii="Arial" w:hAnsi="Arial" w:cs="Arial"/>
          <w:b/>
          <w:color w:val="000000"/>
        </w:rPr>
        <w:t xml:space="preserve">ISPRS TC III: </w:t>
      </w:r>
    </w:p>
    <w:p w:rsidR="00FD2458" w:rsidRPr="0010337C" w:rsidRDefault="00F35296" w:rsidP="0010337C">
      <w:pPr>
        <w:snapToGrid w:val="0"/>
        <w:spacing w:line="288" w:lineRule="auto"/>
        <w:ind w:firstLineChars="200" w:firstLine="440"/>
        <w:jc w:val="both"/>
        <w:rPr>
          <w:rFonts w:ascii="Arial" w:eastAsia="宋体" w:hAnsi="Arial" w:cs="Arial"/>
          <w:sz w:val="22"/>
        </w:rPr>
      </w:pPr>
      <w:r w:rsidRPr="0010337C">
        <w:rPr>
          <w:rFonts w:ascii="Arial" w:eastAsia="宋体" w:hAnsi="Arial" w:cs="Arial"/>
          <w:sz w:val="22"/>
        </w:rPr>
        <w:t>Mr. Hongping Zhang</w:t>
      </w:r>
    </w:p>
    <w:p w:rsidR="00FD2458" w:rsidRPr="0010337C" w:rsidRDefault="0010337C" w:rsidP="0010337C">
      <w:pPr>
        <w:snapToGrid w:val="0"/>
        <w:spacing w:line="288" w:lineRule="auto"/>
        <w:ind w:firstLineChars="200" w:firstLine="440"/>
        <w:jc w:val="both"/>
        <w:rPr>
          <w:rFonts w:ascii="Arial" w:eastAsia="宋体" w:hAnsi="Arial" w:cs="Arial"/>
          <w:sz w:val="22"/>
        </w:rPr>
      </w:pPr>
      <w:r>
        <w:rPr>
          <w:rFonts w:ascii="Arial" w:eastAsia="宋体" w:hAnsi="Arial" w:cs="Arial" w:hint="eastAsia"/>
          <w:sz w:val="22"/>
          <w:lang w:eastAsia="zh-CN"/>
        </w:rPr>
        <w:t xml:space="preserve">Cell </w:t>
      </w:r>
      <w:r w:rsidR="00F35296" w:rsidRPr="0010337C">
        <w:rPr>
          <w:rFonts w:ascii="Arial" w:eastAsia="宋体" w:hAnsi="Arial" w:cs="Arial"/>
          <w:sz w:val="22"/>
        </w:rPr>
        <w:t>Phone: +86-1</w:t>
      </w:r>
      <w:r>
        <w:rPr>
          <w:rFonts w:ascii="Arial" w:eastAsia="宋体" w:hAnsi="Arial" w:cs="Arial"/>
          <w:sz w:val="22"/>
        </w:rPr>
        <w:t>3699204547</w:t>
      </w:r>
    </w:p>
    <w:p w:rsidR="00FD2458" w:rsidRPr="0010337C" w:rsidRDefault="00F35296" w:rsidP="0010337C">
      <w:pPr>
        <w:snapToGrid w:val="0"/>
        <w:spacing w:line="288" w:lineRule="auto"/>
        <w:ind w:firstLineChars="200" w:firstLine="440"/>
        <w:jc w:val="both"/>
        <w:rPr>
          <w:rFonts w:ascii="Arial" w:eastAsia="宋体" w:hAnsi="Arial" w:cs="Arial"/>
          <w:sz w:val="22"/>
        </w:rPr>
      </w:pPr>
      <w:r w:rsidRPr="0010337C">
        <w:rPr>
          <w:rFonts w:ascii="Arial" w:eastAsia="宋体" w:hAnsi="Arial" w:cs="Arial"/>
          <w:sz w:val="22"/>
        </w:rPr>
        <w:t xml:space="preserve">E-mail: </w:t>
      </w:r>
      <w:hyperlink r:id="rId58" w:history="1">
        <w:r w:rsidR="0010337C" w:rsidRPr="00E3482D">
          <w:rPr>
            <w:rStyle w:val="a6"/>
            <w:rFonts w:ascii="Arial" w:eastAsia="宋体" w:hAnsi="Arial" w:cs="Arial"/>
            <w:sz w:val="22"/>
          </w:rPr>
          <w:t>zhanghongping@ngcc.cn</w:t>
        </w:r>
      </w:hyperlink>
      <w:r w:rsidR="0010337C">
        <w:rPr>
          <w:rFonts w:eastAsia="宋体"/>
          <w:sz w:val="22"/>
        </w:rPr>
        <w:t xml:space="preserve">  </w:t>
      </w:r>
    </w:p>
    <w:p w:rsidR="00D244F9" w:rsidRDefault="00315C06" w:rsidP="00315C06">
      <w:pPr>
        <w:spacing w:before="75" w:after="75"/>
        <w:jc w:val="both"/>
        <w:rPr>
          <w:rFonts w:ascii="Arial" w:eastAsia="宋体" w:hAnsi="Arial" w:cs="Arial"/>
          <w:b/>
        </w:rPr>
      </w:pPr>
      <w:r w:rsidRPr="00315C06">
        <w:rPr>
          <w:rFonts w:ascii="Arial" w:eastAsia="宋体" w:hAnsi="Arial" w:cs="Arial"/>
          <w:b/>
        </w:rPr>
        <w:t>WeChat QR code</w:t>
      </w:r>
      <w:r w:rsidR="005F4E22">
        <w:rPr>
          <w:rFonts w:ascii="Arial" w:eastAsia="宋体" w:hAnsi="Arial" w:cs="Arial"/>
          <w:b/>
        </w:rPr>
        <w:t xml:space="preserve"> for </w:t>
      </w:r>
      <w:r w:rsidR="00761ED4" w:rsidRPr="00761ED4">
        <w:rPr>
          <w:rFonts w:ascii="Arial" w:eastAsia="宋体" w:hAnsi="Arial" w:cs="Arial"/>
          <w:b/>
        </w:rPr>
        <w:t>ISPRS SC and TC III Summer School 2018</w:t>
      </w:r>
      <w:r>
        <w:rPr>
          <w:rFonts w:ascii="Arial" w:eastAsia="宋体" w:hAnsi="Arial" w:cs="Arial"/>
          <w:b/>
        </w:rPr>
        <w:t>:</w:t>
      </w:r>
    </w:p>
    <w:p w:rsidR="00315C06" w:rsidRPr="00315C06" w:rsidRDefault="003D7994" w:rsidP="00BA7F1A">
      <w:pPr>
        <w:spacing w:before="75" w:after="75"/>
        <w:jc w:val="center"/>
        <w:rPr>
          <w:rFonts w:ascii="Arial" w:eastAsia="宋体" w:hAnsi="Arial" w:cs="Arial"/>
          <w:b/>
        </w:rPr>
      </w:pPr>
      <w:r w:rsidRPr="003D7994">
        <w:rPr>
          <w:rFonts w:ascii="Arial" w:eastAsia="宋体" w:hAnsi="Arial" w:cs="Arial"/>
          <w:b/>
          <w:noProof/>
          <w:lang w:val="en-US" w:eastAsia="zh-CN"/>
        </w:rPr>
        <w:drawing>
          <wp:inline distT="0" distB="0" distL="0" distR="0">
            <wp:extent cx="701860" cy="894625"/>
            <wp:effectExtent l="0" t="0" r="3175" b="1270"/>
            <wp:docPr id="23" name="图片 23" descr="C:\Users\dell\AppData\Local\Temp\WeChat Files\760615298557086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760615298557086842.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046" t="23148" r="5823" b="14378"/>
                    <a:stretch/>
                  </pic:blipFill>
                  <pic:spPr bwMode="auto">
                    <a:xfrm>
                      <a:off x="0" y="0"/>
                      <a:ext cx="721506" cy="919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315C06" w:rsidRPr="00315C06" w:rsidSect="00AA7CA7">
      <w:pgSz w:w="11906" w:h="16838"/>
      <w:pgMar w:top="1157" w:right="1236" w:bottom="1157" w:left="1236" w:header="851" w:footer="992" w:gutter="0"/>
      <w:cols w:space="0"/>
      <w:docGrid w:type="lines" w:linePitch="3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1F9" w:rsidRDefault="004541F9" w:rsidP="00705746">
      <w:r>
        <w:separator/>
      </w:r>
    </w:p>
  </w:endnote>
  <w:endnote w:type="continuationSeparator" w:id="0">
    <w:p w:rsidR="004541F9" w:rsidRDefault="004541F9" w:rsidP="0070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inherit">
    <w:altName w:val="Times New Roman"/>
    <w:charset w:val="00"/>
    <w:family w:val="roman"/>
    <w:pitch w:val="default"/>
  </w:font>
  <w:font w:name="Microsoft YaHei UI">
    <w:panose1 w:val="020B0503020204020204"/>
    <w:charset w:val="86"/>
    <w:family w:val="swiss"/>
    <w:pitch w:val="variable"/>
    <w:sig w:usb0="80000287" w:usb1="28CF3C52" w:usb2="00000016" w:usb3="00000000" w:csb0="0004001F" w:csb1="00000000"/>
  </w:font>
  <w:font w:name="Times-Roman">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1F9" w:rsidRDefault="004541F9" w:rsidP="00705746">
      <w:r>
        <w:separator/>
      </w:r>
    </w:p>
  </w:footnote>
  <w:footnote w:type="continuationSeparator" w:id="0">
    <w:p w:rsidR="004541F9" w:rsidRDefault="004541F9" w:rsidP="007057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C0D21"/>
    <w:multiLevelType w:val="multilevel"/>
    <w:tmpl w:val="392C0D2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A877D64"/>
    <w:multiLevelType w:val="singleLevel"/>
    <w:tmpl w:val="8D7C3C8C"/>
    <w:lvl w:ilvl="0">
      <w:start w:val="1"/>
      <w:numFmt w:val="decimal"/>
      <w:pStyle w:val="References"/>
      <w:lvlText w:val="[%1]"/>
      <w:lvlJc w:val="left"/>
      <w:pPr>
        <w:tabs>
          <w:tab w:val="num" w:pos="360"/>
        </w:tabs>
        <w:ind w:left="360" w:hanging="360"/>
      </w:pPr>
      <w:rPr>
        <w:i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defaultTabStop w:val="420"/>
  <w:drawingGridVerticalSpacing w:val="165"/>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277013"/>
    <w:rsid w:val="00064A78"/>
    <w:rsid w:val="00072E42"/>
    <w:rsid w:val="00080F4F"/>
    <w:rsid w:val="000A182D"/>
    <w:rsid w:val="000B1BD2"/>
    <w:rsid w:val="000E7A80"/>
    <w:rsid w:val="0010337C"/>
    <w:rsid w:val="00117E89"/>
    <w:rsid w:val="001A06D9"/>
    <w:rsid w:val="001B34A4"/>
    <w:rsid w:val="002029C3"/>
    <w:rsid w:val="00230B82"/>
    <w:rsid w:val="00234B04"/>
    <w:rsid w:val="00251FA9"/>
    <w:rsid w:val="0025697D"/>
    <w:rsid w:val="00271EDA"/>
    <w:rsid w:val="00273EEB"/>
    <w:rsid w:val="00293627"/>
    <w:rsid w:val="002C3D78"/>
    <w:rsid w:val="002C41BE"/>
    <w:rsid w:val="002E1143"/>
    <w:rsid w:val="002F3683"/>
    <w:rsid w:val="00302C85"/>
    <w:rsid w:val="00315205"/>
    <w:rsid w:val="00315C06"/>
    <w:rsid w:val="00381B20"/>
    <w:rsid w:val="003942A9"/>
    <w:rsid w:val="003A7961"/>
    <w:rsid w:val="003C381F"/>
    <w:rsid w:val="003D40B2"/>
    <w:rsid w:val="003D7994"/>
    <w:rsid w:val="003E22F9"/>
    <w:rsid w:val="00405139"/>
    <w:rsid w:val="00411AA3"/>
    <w:rsid w:val="0042256B"/>
    <w:rsid w:val="004541F9"/>
    <w:rsid w:val="0046568D"/>
    <w:rsid w:val="00481236"/>
    <w:rsid w:val="004A4B08"/>
    <w:rsid w:val="004B2B4F"/>
    <w:rsid w:val="004C7627"/>
    <w:rsid w:val="004F5D05"/>
    <w:rsid w:val="005029F5"/>
    <w:rsid w:val="005061C9"/>
    <w:rsid w:val="005343C2"/>
    <w:rsid w:val="0054477F"/>
    <w:rsid w:val="005518A2"/>
    <w:rsid w:val="005734C3"/>
    <w:rsid w:val="00585936"/>
    <w:rsid w:val="005B2D5B"/>
    <w:rsid w:val="005B4428"/>
    <w:rsid w:val="005B7E3B"/>
    <w:rsid w:val="005C1641"/>
    <w:rsid w:val="005C3AA1"/>
    <w:rsid w:val="005E71D0"/>
    <w:rsid w:val="005F45C8"/>
    <w:rsid w:val="005F4E22"/>
    <w:rsid w:val="00660B64"/>
    <w:rsid w:val="0066413D"/>
    <w:rsid w:val="006646B0"/>
    <w:rsid w:val="00677E60"/>
    <w:rsid w:val="00687050"/>
    <w:rsid w:val="006961B3"/>
    <w:rsid w:val="006A045B"/>
    <w:rsid w:val="006A6256"/>
    <w:rsid w:val="006D3F82"/>
    <w:rsid w:val="00705746"/>
    <w:rsid w:val="0071412A"/>
    <w:rsid w:val="00747041"/>
    <w:rsid w:val="00755EB2"/>
    <w:rsid w:val="00761ED4"/>
    <w:rsid w:val="00791929"/>
    <w:rsid w:val="00794EB3"/>
    <w:rsid w:val="007A526E"/>
    <w:rsid w:val="007B700E"/>
    <w:rsid w:val="007E7ABF"/>
    <w:rsid w:val="007F2AC0"/>
    <w:rsid w:val="007F665F"/>
    <w:rsid w:val="008118DE"/>
    <w:rsid w:val="00821AFE"/>
    <w:rsid w:val="008372A3"/>
    <w:rsid w:val="00842909"/>
    <w:rsid w:val="0084394A"/>
    <w:rsid w:val="00874146"/>
    <w:rsid w:val="00880699"/>
    <w:rsid w:val="008A4D5A"/>
    <w:rsid w:val="008B0128"/>
    <w:rsid w:val="008C2B87"/>
    <w:rsid w:val="008C3515"/>
    <w:rsid w:val="008D4B4F"/>
    <w:rsid w:val="008D6B6B"/>
    <w:rsid w:val="008D7444"/>
    <w:rsid w:val="008E2700"/>
    <w:rsid w:val="008E32C1"/>
    <w:rsid w:val="00900FD5"/>
    <w:rsid w:val="00912A10"/>
    <w:rsid w:val="009232AC"/>
    <w:rsid w:val="00933E2C"/>
    <w:rsid w:val="00942213"/>
    <w:rsid w:val="00942B6E"/>
    <w:rsid w:val="00964620"/>
    <w:rsid w:val="00964DE3"/>
    <w:rsid w:val="009722A1"/>
    <w:rsid w:val="009848C4"/>
    <w:rsid w:val="009A1004"/>
    <w:rsid w:val="009B32AA"/>
    <w:rsid w:val="009B5549"/>
    <w:rsid w:val="009C179F"/>
    <w:rsid w:val="009E09C8"/>
    <w:rsid w:val="00A10B55"/>
    <w:rsid w:val="00A24B84"/>
    <w:rsid w:val="00A26DB2"/>
    <w:rsid w:val="00A304B6"/>
    <w:rsid w:val="00A37801"/>
    <w:rsid w:val="00A41BAB"/>
    <w:rsid w:val="00A7040B"/>
    <w:rsid w:val="00A730A9"/>
    <w:rsid w:val="00A76FA0"/>
    <w:rsid w:val="00A9354C"/>
    <w:rsid w:val="00A9439F"/>
    <w:rsid w:val="00AA246C"/>
    <w:rsid w:val="00AA62B4"/>
    <w:rsid w:val="00AA7C3B"/>
    <w:rsid w:val="00AA7CA7"/>
    <w:rsid w:val="00AC0565"/>
    <w:rsid w:val="00AF2E3D"/>
    <w:rsid w:val="00B0340E"/>
    <w:rsid w:val="00B169D0"/>
    <w:rsid w:val="00B47939"/>
    <w:rsid w:val="00B50CE9"/>
    <w:rsid w:val="00B51693"/>
    <w:rsid w:val="00B568AC"/>
    <w:rsid w:val="00B56A84"/>
    <w:rsid w:val="00B5767E"/>
    <w:rsid w:val="00B66ABB"/>
    <w:rsid w:val="00B80B67"/>
    <w:rsid w:val="00B83DF7"/>
    <w:rsid w:val="00B86BB0"/>
    <w:rsid w:val="00BA7F1A"/>
    <w:rsid w:val="00C47E58"/>
    <w:rsid w:val="00C9572A"/>
    <w:rsid w:val="00CA1552"/>
    <w:rsid w:val="00CD07D4"/>
    <w:rsid w:val="00D04E2F"/>
    <w:rsid w:val="00D06009"/>
    <w:rsid w:val="00D174EF"/>
    <w:rsid w:val="00D244F9"/>
    <w:rsid w:val="00D36A06"/>
    <w:rsid w:val="00D44C88"/>
    <w:rsid w:val="00D52C64"/>
    <w:rsid w:val="00D80B29"/>
    <w:rsid w:val="00D82332"/>
    <w:rsid w:val="00D82611"/>
    <w:rsid w:val="00DB531B"/>
    <w:rsid w:val="00DC3308"/>
    <w:rsid w:val="00DC5BFC"/>
    <w:rsid w:val="00DE3363"/>
    <w:rsid w:val="00DF09F4"/>
    <w:rsid w:val="00DF66DA"/>
    <w:rsid w:val="00E16C59"/>
    <w:rsid w:val="00E3482D"/>
    <w:rsid w:val="00E34D92"/>
    <w:rsid w:val="00E77383"/>
    <w:rsid w:val="00E832AE"/>
    <w:rsid w:val="00EA1C1A"/>
    <w:rsid w:val="00EA314F"/>
    <w:rsid w:val="00EA61DE"/>
    <w:rsid w:val="00EA7364"/>
    <w:rsid w:val="00EE40AF"/>
    <w:rsid w:val="00F35296"/>
    <w:rsid w:val="00F42ADB"/>
    <w:rsid w:val="00F44AF3"/>
    <w:rsid w:val="00F50BCC"/>
    <w:rsid w:val="00FA7826"/>
    <w:rsid w:val="00FC391B"/>
    <w:rsid w:val="00FD2458"/>
    <w:rsid w:val="236779F2"/>
    <w:rsid w:val="263A61E6"/>
    <w:rsid w:val="2BE07CD6"/>
    <w:rsid w:val="323F4B69"/>
    <w:rsid w:val="3C5D30E2"/>
    <w:rsid w:val="3EE50A19"/>
    <w:rsid w:val="412A1200"/>
    <w:rsid w:val="46277013"/>
    <w:rsid w:val="5D4A711F"/>
    <w:rsid w:val="6D535020"/>
    <w:rsid w:val="736B7756"/>
    <w:rsid w:val="7D9A62BA"/>
    <w:rsid w:val="7F144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1464B-45CF-493E-A464-D3D5AFC1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99"/>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sz w:val="24"/>
      <w:szCs w:val="24"/>
      <w:lang w:val="en-GB" w:eastAsia="en-US"/>
    </w:rPr>
  </w:style>
  <w:style w:type="paragraph" w:styleId="1">
    <w:name w:val="heading 1"/>
    <w:basedOn w:val="a"/>
    <w:next w:val="a"/>
    <w:link w:val="1Char"/>
    <w:qFormat/>
    <w:rsid w:val="002E1143"/>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widowControl w:val="0"/>
      <w:jc w:val="center"/>
      <w:outlineLvl w:val="1"/>
    </w:pPr>
    <w:rPr>
      <w:rFonts w:eastAsia="宋体"/>
      <w:kern w:val="2"/>
      <w:sz w:val="3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sz w:val="21"/>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lang w:val="en-US" w:eastAsia="zh-CN"/>
    </w:rPr>
  </w:style>
  <w:style w:type="paragraph" w:styleId="a4">
    <w:name w:val="Normal (Web)"/>
    <w:basedOn w:val="a"/>
    <w:pPr>
      <w:spacing w:beforeAutospacing="1" w:afterAutospacing="1"/>
    </w:pPr>
    <w:rPr>
      <w:rFonts w:cs="Times New Roman"/>
      <w:lang w:val="en-US" w:eastAsia="zh-CN"/>
    </w:rPr>
  </w:style>
  <w:style w:type="character" w:styleId="a5">
    <w:name w:val="FollowedHyperlink"/>
    <w:basedOn w:val="a0"/>
    <w:rPr>
      <w:color w:val="282828"/>
      <w:u w:val="none"/>
    </w:rPr>
  </w:style>
  <w:style w:type="character" w:styleId="a6">
    <w:name w:val="Hyperlink"/>
    <w:basedOn w:val="a0"/>
    <w:rPr>
      <w:color w:val="0000FF"/>
      <w:u w:val="single"/>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left="720"/>
      <w:contextualSpacing/>
    </w:pPr>
  </w:style>
  <w:style w:type="paragraph" w:styleId="a9">
    <w:name w:val="header"/>
    <w:basedOn w:val="a"/>
    <w:link w:val="Char0"/>
    <w:rsid w:val="007057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rsid w:val="00705746"/>
    <w:rPr>
      <w:rFonts w:asciiTheme="minorHAnsi" w:eastAsiaTheme="minorEastAsia" w:hAnsiTheme="minorHAnsi" w:cstheme="minorBidi"/>
      <w:sz w:val="18"/>
      <w:szCs w:val="18"/>
      <w:lang w:val="en-GB" w:eastAsia="en-US"/>
    </w:rPr>
  </w:style>
  <w:style w:type="paragraph" w:styleId="aa">
    <w:name w:val="footer"/>
    <w:basedOn w:val="a"/>
    <w:link w:val="Char1"/>
    <w:rsid w:val="00705746"/>
    <w:pPr>
      <w:tabs>
        <w:tab w:val="center" w:pos="4153"/>
        <w:tab w:val="right" w:pos="8306"/>
      </w:tabs>
      <w:snapToGrid w:val="0"/>
    </w:pPr>
    <w:rPr>
      <w:sz w:val="18"/>
      <w:szCs w:val="18"/>
    </w:rPr>
  </w:style>
  <w:style w:type="character" w:customStyle="1" w:styleId="Char1">
    <w:name w:val="页脚 Char"/>
    <w:basedOn w:val="a0"/>
    <w:link w:val="aa"/>
    <w:rsid w:val="00705746"/>
    <w:rPr>
      <w:rFonts w:asciiTheme="minorHAnsi" w:eastAsiaTheme="minorEastAsia" w:hAnsiTheme="minorHAnsi" w:cstheme="minorBidi"/>
      <w:sz w:val="18"/>
      <w:szCs w:val="18"/>
      <w:lang w:val="en-GB" w:eastAsia="en-US"/>
    </w:rPr>
  </w:style>
  <w:style w:type="character" w:styleId="ab">
    <w:name w:val="Strong"/>
    <w:basedOn w:val="a0"/>
    <w:uiPriority w:val="22"/>
    <w:qFormat/>
    <w:rsid w:val="00230B82"/>
    <w:rPr>
      <w:b/>
      <w:bCs/>
    </w:rPr>
  </w:style>
  <w:style w:type="character" w:styleId="ac">
    <w:name w:val="Emphasis"/>
    <w:basedOn w:val="a0"/>
    <w:uiPriority w:val="20"/>
    <w:qFormat/>
    <w:rsid w:val="00230B82"/>
    <w:rPr>
      <w:i/>
      <w:iCs/>
    </w:rPr>
  </w:style>
  <w:style w:type="paragraph" w:customStyle="1" w:styleId="References">
    <w:name w:val="References"/>
    <w:basedOn w:val="a"/>
    <w:rsid w:val="00E16C59"/>
    <w:pPr>
      <w:numPr>
        <w:numId w:val="2"/>
      </w:numPr>
      <w:jc w:val="both"/>
    </w:pPr>
    <w:rPr>
      <w:rFonts w:ascii="Times New Roman" w:eastAsia="Times New Roman" w:hAnsi="Times New Roman" w:cs="Times New Roman"/>
      <w:sz w:val="16"/>
      <w:szCs w:val="16"/>
      <w:lang w:val="en-US"/>
    </w:rPr>
  </w:style>
  <w:style w:type="character" w:customStyle="1" w:styleId="tel">
    <w:name w:val="tel"/>
    <w:basedOn w:val="a0"/>
    <w:rsid w:val="00E16C59"/>
  </w:style>
  <w:style w:type="character" w:customStyle="1" w:styleId="fax">
    <w:name w:val="fax"/>
    <w:basedOn w:val="a0"/>
    <w:rsid w:val="00E16C59"/>
  </w:style>
  <w:style w:type="paragraph" w:customStyle="1" w:styleId="Normaltext">
    <w:name w:val="Normal text"/>
    <w:basedOn w:val="a"/>
    <w:rsid w:val="00B83DF7"/>
    <w:pPr>
      <w:ind w:firstLine="454"/>
      <w:jc w:val="both"/>
    </w:pPr>
    <w:rPr>
      <w:rFonts w:ascii="Constantia" w:eastAsia="宋体" w:hAnsi="Constantia" w:cs="Times New Roman"/>
      <w:sz w:val="20"/>
      <w:lang w:val="it-IT" w:eastAsia="it-IT"/>
    </w:rPr>
  </w:style>
  <w:style w:type="paragraph" w:customStyle="1" w:styleId="Heading21">
    <w:name w:val="Heading 21"/>
    <w:basedOn w:val="a"/>
    <w:next w:val="Normaltext"/>
    <w:rsid w:val="00B83DF7"/>
    <w:pPr>
      <w:keepNext/>
      <w:keepLines/>
      <w:spacing w:after="60"/>
      <w:jc w:val="both"/>
    </w:pPr>
    <w:rPr>
      <w:rFonts w:ascii="Calibri" w:eastAsia="宋体" w:hAnsi="Calibri" w:cs="Times New Roman"/>
      <w:b/>
      <w:sz w:val="20"/>
      <w:lang w:val="it-IT" w:eastAsia="it-IT"/>
    </w:rPr>
  </w:style>
  <w:style w:type="paragraph" w:customStyle="1" w:styleId="Affiliation">
    <w:name w:val="Affiliation"/>
    <w:basedOn w:val="a"/>
    <w:rsid w:val="00B83DF7"/>
    <w:pPr>
      <w:keepNext/>
      <w:keepLines/>
      <w:spacing w:after="60"/>
      <w:ind w:left="2835"/>
      <w:jc w:val="both"/>
    </w:pPr>
    <w:rPr>
      <w:rFonts w:ascii="Calibri" w:eastAsia="宋体" w:hAnsi="Calibri" w:cs="Times New Roman"/>
      <w:b/>
      <w:sz w:val="18"/>
      <w:lang w:eastAsia="it-IT"/>
    </w:rPr>
  </w:style>
  <w:style w:type="paragraph" w:customStyle="1" w:styleId="Titolo1">
    <w:name w:val="Titolo1"/>
    <w:basedOn w:val="a"/>
    <w:rsid w:val="00B83DF7"/>
    <w:pPr>
      <w:keepNext/>
      <w:keepLines/>
      <w:spacing w:before="120" w:after="240"/>
      <w:ind w:left="2835"/>
      <w:jc w:val="both"/>
    </w:pPr>
    <w:rPr>
      <w:rFonts w:ascii="Calibri" w:eastAsia="宋体" w:hAnsi="Calibri" w:cs="Times New Roman"/>
      <w:b/>
      <w:color w:val="006699"/>
      <w:sz w:val="32"/>
      <w:lang w:val="it-IT" w:eastAsia="it-IT"/>
    </w:rPr>
  </w:style>
  <w:style w:type="paragraph" w:customStyle="1" w:styleId="Default">
    <w:name w:val="Default"/>
    <w:rsid w:val="00A10B55"/>
    <w:pPr>
      <w:widowControl w:val="0"/>
      <w:autoSpaceDE w:val="0"/>
      <w:autoSpaceDN w:val="0"/>
      <w:adjustRightInd w:val="0"/>
    </w:pPr>
    <w:rPr>
      <w:color w:val="000000"/>
      <w:sz w:val="24"/>
      <w:szCs w:val="24"/>
    </w:rPr>
  </w:style>
  <w:style w:type="character" w:customStyle="1" w:styleId="1Char">
    <w:name w:val="标题 1 Char"/>
    <w:basedOn w:val="a0"/>
    <w:link w:val="1"/>
    <w:rsid w:val="002E1143"/>
    <w:rPr>
      <w:rFonts w:asciiTheme="minorHAnsi" w:eastAsiaTheme="minorEastAsia" w:hAnsiTheme="minorHAnsi" w:cstheme="minorBidi"/>
      <w:b/>
      <w:bCs/>
      <w:kern w:val="44"/>
      <w:sz w:val="44"/>
      <w:szCs w:val="44"/>
      <w:lang w:val="en-GB" w:eastAsia="en-US"/>
    </w:rPr>
  </w:style>
  <w:style w:type="paragraph" w:styleId="ad">
    <w:name w:val="Body Text"/>
    <w:basedOn w:val="a"/>
    <w:link w:val="Char2"/>
    <w:uiPriority w:val="99"/>
    <w:unhideWhenUsed/>
    <w:rsid w:val="007B700E"/>
    <w:pPr>
      <w:spacing w:after="160" w:line="259" w:lineRule="auto"/>
    </w:pPr>
    <w:rPr>
      <w:rFonts w:ascii="Verdana" w:hAnsi="Verdana"/>
      <w:szCs w:val="22"/>
      <w:lang w:val="en-US"/>
    </w:rPr>
  </w:style>
  <w:style w:type="character" w:customStyle="1" w:styleId="Char2">
    <w:name w:val="正文文本 Char"/>
    <w:basedOn w:val="a0"/>
    <w:link w:val="ad"/>
    <w:uiPriority w:val="99"/>
    <w:rsid w:val="007B700E"/>
    <w:rPr>
      <w:rFonts w:ascii="Verdana" w:eastAsiaTheme="minorEastAsia" w:hAnsi="Verdana" w:cstheme="minorBidi"/>
      <w:sz w:val="24"/>
      <w:szCs w:val="22"/>
      <w:lang w:eastAsia="en-US"/>
    </w:rPr>
  </w:style>
  <w:style w:type="character" w:customStyle="1" w:styleId="Char">
    <w:name w:val="纯文本 Char"/>
    <w:basedOn w:val="a0"/>
    <w:link w:val="a3"/>
    <w:rsid w:val="00F42ADB"/>
    <w:rPr>
      <w:rFonts w:asciiTheme="minorHAnsi" w:eastAsiaTheme="minorEastAsia" w:hAnsiTheme="minorHAnsi" w:cstheme="minorBidi"/>
      <w:sz w:val="21"/>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107595">
      <w:bodyDiv w:val="1"/>
      <w:marLeft w:val="0"/>
      <w:marRight w:val="0"/>
      <w:marTop w:val="0"/>
      <w:marBottom w:val="0"/>
      <w:divBdr>
        <w:top w:val="none" w:sz="0" w:space="0" w:color="auto"/>
        <w:left w:val="none" w:sz="0" w:space="0" w:color="auto"/>
        <w:bottom w:val="none" w:sz="0" w:space="0" w:color="auto"/>
        <w:right w:val="none" w:sz="0" w:space="0" w:color="auto"/>
      </w:divBdr>
    </w:div>
    <w:div w:id="122487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7.jpeg"/><Relationship Id="rId21" Type="http://schemas.openxmlformats.org/officeDocument/2006/relationships/hyperlink" Target="mailto:batuhan.osmanoglu@nasa.gov" TargetMode="External"/><Relationship Id="rId34" Type="http://schemas.openxmlformats.org/officeDocument/2006/relationships/image" Target="media/image14.png"/><Relationship Id="rId42" Type="http://schemas.openxmlformats.org/officeDocument/2006/relationships/hyperlink" Target="mailto:duxiao@ngcc.cn"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angelicakv.monzon@gmail.com" TargetMode="External"/><Relationship Id="rId29" Type="http://schemas.openxmlformats.org/officeDocument/2006/relationships/hyperlink" Target="http://ceg-research.ncl.ac.uk/v2/gacos" TargetMode="Externa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hyperlink" Target="http://comet.nerc.ac.uk/about/our-projects/" TargetMode="External"/><Relationship Id="rId37" Type="http://schemas.openxmlformats.org/officeDocument/2006/relationships/hyperlink" Target="mailto:s.zlatanova@unsw.edu.au" TargetMode="External"/><Relationship Id="rId40" Type="http://schemas.openxmlformats.org/officeDocument/2006/relationships/hyperlink" Target="mailto:tangguoan@njnu.edu.cn" TargetMode="External"/><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hyperlink" Target="mailto:zhanghongping@ngcc.cn"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mailto:sabdikan@beun.edu.tr" TargetMode="External"/><Relationship Id="rId14" Type="http://schemas.openxmlformats.org/officeDocument/2006/relationships/hyperlink" Target="mailto:ahmed.shaker@ryerson.ca" TargetMode="External"/><Relationship Id="rId22" Type="http://schemas.openxmlformats.org/officeDocument/2006/relationships/image" Target="media/image10.emf"/><Relationship Id="rId27" Type="http://schemas.openxmlformats.org/officeDocument/2006/relationships/image" Target="media/image13.JPG"/><Relationship Id="rId30" Type="http://schemas.openxmlformats.org/officeDocument/2006/relationships/hyperlink" Target="http://ceg-pafic.ncl.ac.uk/index.php/en/" TargetMode="External"/><Relationship Id="rId35" Type="http://schemas.openxmlformats.org/officeDocument/2006/relationships/hyperlink" Target="mailto:FFaruque@umc.edu" TargetMode="External"/><Relationship Id="rId43" Type="http://schemas.openxmlformats.org/officeDocument/2006/relationships/image" Target="media/image19.jpg"/><Relationship Id="rId48" Type="http://schemas.openxmlformats.org/officeDocument/2006/relationships/image" Target="media/image23.jpeg"/><Relationship Id="rId5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xinlian.liang@nls.fi" TargetMode="External"/><Relationship Id="rId33" Type="http://schemas.openxmlformats.org/officeDocument/2006/relationships/hyperlink" Target="https://www.dur.ac.uk/geography/research/research_projects/?mode=project&amp;id=967" TargetMode="Externa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18.jpe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gr4m-ysmr@asahi-net.or.jp" TargetMode="External"/><Relationship Id="rId28" Type="http://schemas.openxmlformats.org/officeDocument/2006/relationships/hyperlink" Target="mailto:Zhenhong.Li@newcastle.ac.uk" TargetMode="External"/><Relationship Id="rId36"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hyperlink" Target="mailto:liuxianglei@bucea.edu.cn" TargetMode="External"/><Relationship Id="rId10" Type="http://schemas.openxmlformats.org/officeDocument/2006/relationships/image" Target="media/image2.png"/><Relationship Id="rId31" Type="http://schemas.openxmlformats.org/officeDocument/2006/relationships/hyperlink" Target="http://comet.nerc.ac.uk/" TargetMode="External"/><Relationship Id="rId44" Type="http://schemas.openxmlformats.org/officeDocument/2006/relationships/hyperlink" Target="https://baike.baidu.com/pic/%E6%9D%A8%E5%BF%85%E8%83%9C/318621/0/0649363866bf6574b9998f45?fr=lemma&amp;ct=single" TargetMode="External"/><Relationship Id="rId52" Type="http://schemas.openxmlformats.org/officeDocument/2006/relationships/image" Target="media/image27.GI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x\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5C03FF-A415-4CAF-B16C-68C20A3E3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908</TotalTime>
  <Pages>22</Pages>
  <Words>8589</Words>
  <Characters>48963</Characters>
  <Application>Microsoft Office Word</Application>
  <DocSecurity>0</DocSecurity>
  <Lines>408</Lines>
  <Paragraphs>114</Paragraphs>
  <ScaleCrop>false</ScaleCrop>
  <Company/>
  <LinksUpToDate>false</LinksUpToDate>
  <CharactersWithSpaces>57438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陈强</dc:creator>
  <cp:lastModifiedBy>刘祥磊</cp:lastModifiedBy>
  <cp:revision>133</cp:revision>
  <cp:lastPrinted>2018-04-14T01:15:00Z</cp:lastPrinted>
  <dcterms:created xsi:type="dcterms:W3CDTF">2018-04-07T08:04:00Z</dcterms:created>
  <dcterms:modified xsi:type="dcterms:W3CDTF">2018-04-23T12:20:00Z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