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中华经典诵读工程系列活动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“诵读中国”经典诵读大赛方案</w:t>
      </w:r>
    </w:p>
    <w:p>
      <w:pPr>
        <w:spacing w:line="560" w:lineRule="exact"/>
        <w:ind w:firstLine="640" w:firstLineChars="200"/>
        <w:rPr>
          <w:rFonts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bookmarkStart w:id="0" w:name="_Hlk67487371"/>
      <w:r>
        <w:rPr>
          <w:rFonts w:hint="eastAsia" w:ascii="仿宋_GB2312" w:eastAsia="仿宋_GB2312" w:cs="仿宋_GB2312"/>
          <w:sz w:val="32"/>
          <w:szCs w:val="32"/>
        </w:rPr>
        <w:t>诵读古今经典，彰显百年风华。2021年是中国共产党成立100周年，也是“十四五”开局之年。为弘扬中华优秀语言文化，歌颂建党百年光辉历程，展现举世瞩目伟大成就，增强爱党爱国情怀，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根据北京市教委和语委《关于组织参加教育部 国家语委第三届中华经典诵写讲大赛的通知》要求，我校将组织“诵读中国”经典诵读大赛初赛，并报送作品参加北京市比赛。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</w:rPr>
        <w:t>北京市教委、语委将推荐优秀作品参加全国决赛。</w:t>
      </w:r>
      <w:r>
        <w:rPr>
          <w:rFonts w:hint="eastAsia" w:ascii="仿宋_GB2312" w:eastAsia="仿宋_GB2312" w:cs="仿宋_GB2312"/>
          <w:sz w:val="32"/>
          <w:szCs w:val="32"/>
        </w:rPr>
        <w:t>初赛实施方案如下：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主办单位：北京建筑大学图书馆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协办单位：党委宣传部、学工部、教务处、研究生院、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国际教育学院、</w:t>
      </w:r>
      <w:r>
        <w:rPr>
          <w:rFonts w:hint="eastAsia" w:ascii="仿宋_GB2312" w:eastAsia="仿宋_GB2312" w:cs="仿宋_GB2312"/>
          <w:sz w:val="32"/>
          <w:szCs w:val="32"/>
        </w:rPr>
        <w:t>校工会、校团委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二、参赛对象与组别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参赛对象为全体在校师生。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分为大学生组（含研究生）、留学生组、教师组及社会人员组，共4个组别。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bookmarkStart w:id="1" w:name="_Hlk67487775"/>
      <w:r>
        <w:rPr>
          <w:rFonts w:hint="eastAsia" w:ascii="仿宋_GB2312" w:eastAsia="仿宋_GB2312" w:cs="仿宋_GB2312"/>
          <w:sz w:val="32"/>
          <w:szCs w:val="32"/>
        </w:rPr>
        <w:t>每组可个人参赛，也可2人（含）以上组成团队参赛，团队人数不设上限，参赛过程中人员不得更换。团队参赛的应按第一参赛者身份组别报名。指导教师不超过2人。</w:t>
      </w:r>
      <w:bookmarkEnd w:id="1"/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" w:cs="仿宋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</w:t>
      </w:r>
      <w:r>
        <w:rPr>
          <w:rFonts w:hint="eastAsia" w:ascii="楷体" w:hAnsi="楷体" w:eastAsia="楷体" w:cs="宋体"/>
          <w:b/>
          <w:bCs/>
          <w:kern w:val="0"/>
          <w:sz w:val="32"/>
        </w:rPr>
        <w:t>内容要求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bookmarkStart w:id="2" w:name="_Hlk67487732"/>
      <w:r>
        <w:rPr>
          <w:rFonts w:hint="eastAsia" w:eastAsia="仿宋_GB2312" w:cs="仿宋_GB2312"/>
          <w:sz w:val="32"/>
          <w:szCs w:val="32"/>
        </w:rPr>
        <w:t>诵读内容应为我国古代、近现代和当代有社会影响力的，体现中华优秀传统文化、革命文化和社会主义先进文化的经典诗文。当代作品应已正式出版或由主流媒体公开发表。鼓励诵读歌颂建党百年光辉历程、展现举世瞩目伟大成就的经典作品。</w:t>
      </w:r>
      <w:bookmarkEnd w:id="2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（二）形式要求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bookmarkStart w:id="3" w:name="_Hlk67487764"/>
      <w:r>
        <w:rPr>
          <w:rFonts w:hint="eastAsia" w:eastAsia="仿宋_GB2312" w:cs="仿宋_GB2312"/>
          <w:sz w:val="32"/>
          <w:szCs w:val="32"/>
        </w:rPr>
        <w:t>鼓励以团队形式集体诵读。作品可借助音乐、服装、吟诵等辅助手段融合展现诵读内容。视频作品必须同期录音，不得后期配音。</w:t>
      </w:r>
      <w:bookmarkEnd w:id="3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bookmarkStart w:id="4" w:name="_Hlk67487926"/>
      <w:r>
        <w:rPr>
          <w:rFonts w:hint="eastAsia" w:ascii="仿宋_GB2312" w:eastAsia="仿宋_GB2312" w:cs="仿宋_GB2312"/>
          <w:sz w:val="32"/>
          <w:szCs w:val="32"/>
        </w:rPr>
        <w:t>作品要求为2021年新录制创作的视频</w:t>
      </w:r>
      <w:bookmarkEnd w:id="4"/>
      <w:r>
        <w:rPr>
          <w:rFonts w:hint="eastAsia" w:ascii="仿宋_GB2312" w:eastAsia="仿宋_GB2312" w:cs="仿宋_GB2312"/>
          <w:sz w:val="32"/>
          <w:szCs w:val="32"/>
        </w:rPr>
        <w:t>，高清1920*1080横屏拍摄，MP4视频格式，图像、声音清晰，不抖动、无噪音，长度3—6分钟，大小不超过700MB。作品提交后，相关信息不得更改。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5" w:name="_Hlk67488058"/>
      <w:r>
        <w:rPr>
          <w:rFonts w:hint="eastAsia" w:ascii="仿宋_GB2312" w:eastAsia="仿宋_GB2312" w:cs="仿宋_GB2312"/>
          <w:sz w:val="32"/>
          <w:szCs w:val="32"/>
        </w:rPr>
        <w:t>视频开头要求以文字方式展示作品名称及作品作者、参赛者姓名、指导教师、组别等内容，此内容应与赛事平台填报信息一致，如不一致，以视频开头展示信息为准。</w:t>
      </w:r>
      <w:bookmarkEnd w:id="5"/>
      <w:r>
        <w:rPr>
          <w:rFonts w:hint="eastAsia" w:ascii="仿宋_GB2312" w:eastAsia="仿宋_GB2312" w:cs="仿宋_GB2312"/>
          <w:sz w:val="32"/>
          <w:szCs w:val="32"/>
        </w:rPr>
        <w:t>视频文字建议使用方正字库字体，视频中不得使用未经肖像权人同意的肖像，不得使用未经授权的图片和视频。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</w:t>
      </w:r>
      <w:r>
        <w:rPr>
          <w:rFonts w:eastAsia="楷体" w:cs="楷体"/>
          <w:b/>
          <w:sz w:val="32"/>
          <w:szCs w:val="32"/>
        </w:rPr>
        <w:t>准备</w:t>
      </w:r>
      <w:r>
        <w:rPr>
          <w:rFonts w:hint="eastAsia" w:eastAsia="楷体" w:cs="楷体"/>
          <w:b/>
          <w:sz w:val="32"/>
          <w:szCs w:val="32"/>
        </w:rPr>
        <w:t>、报名</w:t>
      </w:r>
      <w:r>
        <w:rPr>
          <w:rFonts w:eastAsia="楷体" w:cs="楷体"/>
          <w:b/>
          <w:sz w:val="32"/>
          <w:szCs w:val="32"/>
        </w:rPr>
        <w:t>与</w:t>
      </w:r>
      <w:r>
        <w:rPr>
          <w:rFonts w:hint="eastAsia" w:eastAsia="楷体" w:cs="楷体"/>
          <w:b/>
          <w:sz w:val="32"/>
          <w:szCs w:val="32"/>
        </w:rPr>
        <w:t>提交</w:t>
      </w:r>
      <w:r>
        <w:rPr>
          <w:rFonts w:eastAsia="楷体" w:cs="楷体"/>
          <w:b/>
          <w:sz w:val="32"/>
          <w:szCs w:val="32"/>
        </w:rPr>
        <w:t>作品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1.诵读专题知识讲座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4月中旬开始，北京市邀请诵读名家、专业教师分期分批举行专题讲座，对参赛者进行辅导（具体安排及时间另行通知）。讲座分在线讲座和现场讲座（现场专题讲座根据疫情防控工作需要适时予以调整）。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2.报名与初赛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我校自行组织报名与初赛， 7月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theme="minorBidi"/>
          <w:sz w:val="32"/>
          <w:szCs w:val="32"/>
        </w:rPr>
        <w:t>日截止报名。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3.提交作品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根据北京市初赛要求，高校每组别推荐作品不得超过5个。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参赛者根据所收到的短信提示，登录中华经典诵写讲大赛官网（网址：www.jingdiansxj.cn），在“诵读中国”经典诵读大赛中使用登记表中“参赛者手机号”登录并完成作品上传。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作品提交后，按照要求填写附件5中的作品登记表,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</w:rPr>
        <w:t>将EXCEL版发送至邮箱2220679847@qq.com。便于安排后续比赛事宜。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（二）专家评审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组委会组织专家评审，每组别评选出一、二、三等奖和优秀奖若干，同时设优秀组织奖、指导教师奖若干。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color w:val="000000"/>
          <w:sz w:val="32"/>
          <w:szCs w:val="32"/>
        </w:rPr>
      </w:pPr>
      <w:r>
        <w:rPr>
          <w:rFonts w:hint="eastAsia" w:eastAsia="楷体" w:cs="楷体"/>
          <w:b/>
          <w:color w:val="000000"/>
          <w:sz w:val="32"/>
          <w:szCs w:val="32"/>
        </w:rPr>
        <w:t>（三）作品推荐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8月31日前，北京市</w:t>
      </w:r>
      <w:r>
        <w:rPr>
          <w:rFonts w:hint="eastAsia" w:ascii="仿宋_GB2312" w:eastAsia="仿宋_GB2312"/>
          <w:sz w:val="32"/>
          <w:szCs w:val="32"/>
        </w:rPr>
        <w:t>组委会推荐每组别排名前10%（总数不超过150个）的获奖作品参加全国复赛。</w:t>
      </w:r>
      <w:r>
        <w:rPr>
          <w:rFonts w:hint="eastAsia" w:eastAsia="黑体" w:cs="黑体"/>
          <w:color w:val="FF0000"/>
          <w:sz w:val="32"/>
          <w:szCs w:val="32"/>
        </w:rPr>
        <w:br w:type="page"/>
      </w: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中华经典诵读工程系列活动</w:t>
      </w:r>
      <w:r>
        <w:rPr>
          <w:rFonts w:eastAsia="方正小标宋简体" w:cs="方正小标宋简体"/>
          <w:sz w:val="36"/>
          <w:szCs w:val="36"/>
        </w:rPr>
        <w:br w:type="textWrapping"/>
      </w:r>
      <w:r>
        <w:rPr>
          <w:rFonts w:hint="eastAsia" w:eastAsia="方正小标宋简体" w:cs="方正小标宋简体"/>
          <w:sz w:val="36"/>
          <w:szCs w:val="36"/>
        </w:rPr>
        <w:t>“诗教中国”诗词讲解大赛方案</w:t>
      </w:r>
    </w:p>
    <w:p>
      <w:pPr>
        <w:pStyle w:val="3"/>
        <w:spacing w:beforeAutospacing="0" w:afterAutospacing="0" w:line="560" w:lineRule="exact"/>
        <w:rPr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为传承中华优秀传统文化，深入挖掘中华经典诗词中所蕴含的民族正气、爱国情怀、道德品质和艺术魅力，引领诗词教育发展，弘扬伟大建党精神，根据北京市教委和语委《关于组织参加教育部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国家语委第三届中华经典诵写讲大赛的通知》要求，我校将组织</w:t>
      </w:r>
      <w:r>
        <w:rPr>
          <w:rFonts w:hint="eastAsia" w:eastAsia="仿宋_GB2312" w:cs="仿宋_GB2312" w:asciiTheme="minorHAnsi" w:hAnsiTheme="minorHAnsi"/>
          <w:kern w:val="2"/>
          <w:sz w:val="32"/>
          <w:szCs w:val="32"/>
        </w:rPr>
        <w:t>“诗教中国”诗词讲解大赛</w:t>
      </w:r>
      <w:r>
        <w:rPr>
          <w:rFonts w:hint="eastAsia" w:eastAsia="仿宋_GB2312" w:cs="仿宋_GB2312"/>
          <w:sz w:val="32"/>
          <w:szCs w:val="32"/>
        </w:rPr>
        <w:t>初赛，并报送作品参加北京市比赛。</w:t>
      </w:r>
      <w:r>
        <w:rPr>
          <w:rFonts w:hint="eastAsia" w:eastAsia="仿宋_GB2312" w:cs="仿宋_GB2312" w:asciiTheme="minorHAnsi" w:hAnsiTheme="minorHAnsi"/>
          <w:kern w:val="2"/>
          <w:sz w:val="32"/>
          <w:szCs w:val="32"/>
        </w:rPr>
        <w:t>北京市教委、语委推荐优秀作品参加全国决赛。</w:t>
      </w:r>
      <w:r>
        <w:rPr>
          <w:rFonts w:hint="eastAsia" w:eastAsia="仿宋_GB2312" w:cs="仿宋_GB2312" w:asciiTheme="minorHAnsi" w:hAnsiTheme="minorHAnsi"/>
          <w:sz w:val="32"/>
          <w:szCs w:val="32"/>
        </w:rPr>
        <w:t>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主办单位：北京建筑大学图书馆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仿宋_GB2312" w:asciiTheme="minorHAnsi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协办单位：党委宣传部、学工部、教务处、研究生院、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国际教育学院、</w:t>
      </w:r>
      <w:r>
        <w:rPr>
          <w:rFonts w:hint="eastAsia" w:eastAsia="仿宋_GB2312" w:cs="仿宋_GB2312"/>
          <w:sz w:val="32"/>
          <w:szCs w:val="32"/>
        </w:rPr>
        <w:t>校工会、校团委</w:t>
      </w: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ascii="仿宋" w:hAnsi="仿宋"/>
          <w:sz w:val="32"/>
          <w:szCs w:val="32"/>
        </w:rPr>
        <w:t xml:space="preserve">   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二、参赛对象与组别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6" w:name="_Hlk67496681"/>
      <w:r>
        <w:rPr>
          <w:rFonts w:hint="eastAsia" w:ascii="仿宋_GB2312" w:eastAsia="仿宋_GB2312" w:cs="仿宋_GB2312"/>
          <w:sz w:val="32"/>
          <w:szCs w:val="32"/>
        </w:rPr>
        <w:t>参赛对象为全体师生。分为大学教师组、大学生组（含研究生和留学生），共2个组别。</w:t>
      </w:r>
      <w:bookmarkEnd w:id="6"/>
    </w:p>
    <w:p>
      <w:pPr>
        <w:spacing w:line="560" w:lineRule="exact"/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（一）内容要求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bookmarkStart w:id="7" w:name="_Hlk67496740"/>
      <w:r>
        <w:rPr>
          <w:rFonts w:hint="eastAsia" w:eastAsia="仿宋_GB2312" w:cs="仿宋_GB2312"/>
          <w:sz w:val="32"/>
          <w:szCs w:val="32"/>
        </w:rPr>
        <w:t>讲解须使用国家通用语言文字，内容应为教育部统编版中小学语文教材和列入“普通高等教育国家级规划教材”的大学语文教材收录的一首古典诗词作品或红色经典诗词作品。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参赛教师应按照课堂教学相关要求，遵循诗词教育基本规律和学术规范，录制以诗词教学为主要内容的微课视频。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参赛大学生使用多媒体及其他创新形式录制讲解视频，讲解诗词作品，并结合个人生活经验与感受，阐述诗词的意义与价值。</w:t>
      </w:r>
      <w:bookmarkEnd w:id="7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（二）形式要求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bookmarkStart w:id="8" w:name="_Hlk67496800"/>
      <w:r>
        <w:rPr>
          <w:rFonts w:hint="eastAsia" w:ascii="仿宋_GB2312" w:eastAsia="仿宋_GB2312" w:cs="仿宋_GB2312"/>
          <w:sz w:val="32"/>
          <w:szCs w:val="32"/>
        </w:rPr>
        <w:t>每名参赛者提交1个参赛视频，时长5—8分钟。视频格式为MP4，视频清晰度不低于720P，图像、声音清晰，不抖动、无噪音，文件大小不超过700MB。视频开头须注明作品名称及作品作者、参赛者单位、姓名、组别等信息。</w:t>
      </w:r>
      <w:bookmarkEnd w:id="8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楷体"/>
          <w:b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作品要求为2021年新创作的作品。</w:t>
      </w:r>
      <w:r>
        <w:rPr>
          <w:rFonts w:hint="eastAsia" w:ascii="仿宋_GB2312" w:eastAsia="仿宋_GB2312" w:cs="仿宋_GB2312"/>
          <w:sz w:val="32"/>
          <w:szCs w:val="32"/>
        </w:rPr>
        <w:t>每人限报1件作品，限报1名指导教师。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</w:t>
      </w:r>
      <w:r>
        <w:rPr>
          <w:rFonts w:hint="eastAsia" w:ascii="黑体" w:hAnsi="黑体" w:cs="仿宋_GB2312"/>
          <w:b/>
          <w:bCs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赛程安排</w:t>
      </w:r>
    </w:p>
    <w:p>
      <w:pPr>
        <w:pStyle w:val="3"/>
        <w:spacing w:beforeAutospacing="0" w:afterAutospacing="0" w:line="560" w:lineRule="exact"/>
        <w:ind w:firstLine="643" w:firstLineChars="200"/>
        <w:jc w:val="both"/>
        <w:rPr>
          <w:rFonts w:eastAsia="楷体" w:cs="楷体"/>
          <w:b/>
          <w:kern w:val="2"/>
          <w:sz w:val="32"/>
          <w:szCs w:val="32"/>
        </w:rPr>
      </w:pPr>
      <w:r>
        <w:rPr>
          <w:rFonts w:hint="eastAsia" w:eastAsia="楷体" w:cs="楷体"/>
          <w:b/>
          <w:kern w:val="2"/>
          <w:sz w:val="32"/>
          <w:szCs w:val="32"/>
        </w:rPr>
        <w:t>（一）</w:t>
      </w:r>
      <w:r>
        <w:rPr>
          <w:rFonts w:eastAsia="楷体" w:cs="楷体"/>
          <w:b/>
          <w:sz w:val="32"/>
          <w:szCs w:val="32"/>
        </w:rPr>
        <w:t>准备</w:t>
      </w:r>
      <w:r>
        <w:rPr>
          <w:rFonts w:hint="eastAsia" w:eastAsia="楷体" w:cs="楷体"/>
          <w:b/>
          <w:sz w:val="32"/>
          <w:szCs w:val="32"/>
        </w:rPr>
        <w:t>、</w:t>
      </w:r>
      <w:r>
        <w:rPr>
          <w:rFonts w:hint="eastAsia" w:eastAsia="楷体" w:cs="楷体"/>
          <w:b/>
          <w:kern w:val="2"/>
          <w:sz w:val="32"/>
          <w:szCs w:val="32"/>
        </w:rPr>
        <w:t>报名与提交推荐作品登记表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1.诗词讲解专题知识讲座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中旬开始，北京市邀请诗词名家、专业教师分期分批举行专题讲座，对参赛者进行辅导（具体安排及时间学校会另行通知）。讲座分在线讲座和现场讲座（现场专题讲座根据疫情防控工作需要适时予以调整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2.报名与在线测试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4月15日至7月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"/>
          <w:sz w:val="32"/>
          <w:szCs w:val="32"/>
        </w:rPr>
        <w:t>日可登录中华经典诵写讲大赛网站</w:t>
      </w:r>
      <w:r>
        <w:rPr>
          <w:rFonts w:hint="eastAsia" w:ascii="仿宋_GB2312" w:eastAsia="仿宋_GB2312" w:cs="仿宋"/>
          <w:color w:val="000000"/>
          <w:sz w:val="32"/>
          <w:szCs w:val="32"/>
        </w:rPr>
        <w:t>（www.jingdiansxj.cn）诗教中国（北京赛区），</w:t>
      </w:r>
      <w:r>
        <w:rPr>
          <w:rFonts w:hint="eastAsia" w:ascii="仿宋_GB2312" w:eastAsia="仿宋_GB2312" w:cs="仿宋"/>
          <w:sz w:val="32"/>
          <w:szCs w:val="32"/>
        </w:rPr>
        <w:t>按照参赛指引完成报名，并参加诗词经典素养在线测试（含模拟答题演练、AI智能背诵测评等），测试可进行3次（以正式提交为准），测试后提交作品，</w:t>
      </w:r>
      <w:r>
        <w:rPr>
          <w:rFonts w:hint="eastAsia" w:ascii="仿宋_GB2312" w:eastAsia="仿宋_GB2312" w:cs="仿宋_GB2312"/>
          <w:sz w:val="32"/>
          <w:szCs w:val="32"/>
        </w:rPr>
        <w:t>7月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日截止</w:t>
      </w:r>
      <w:r>
        <w:rPr>
          <w:rFonts w:hint="eastAsia" w:ascii="仿宋_GB2312" w:eastAsia="仿宋_GB2312" w:cs="仿宋"/>
          <w:sz w:val="32"/>
          <w:szCs w:val="32"/>
        </w:rPr>
        <w:t>报名。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3.提交作品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我校自行组织本校初赛。7月20日前，</w:t>
      </w:r>
      <w:r>
        <w:rPr>
          <w:rFonts w:hint="eastAsia" w:ascii="仿宋_GB2312" w:eastAsia="仿宋_GB2312" w:cs="仿宋"/>
          <w:sz w:val="32"/>
          <w:szCs w:val="32"/>
        </w:rPr>
        <w:t>向承办单位报送我校推荐</w:t>
      </w:r>
      <w:r>
        <w:rPr>
          <w:rFonts w:hint="eastAsia" w:eastAsia="仿宋_GB2312"/>
          <w:sz w:val="32"/>
          <w:szCs w:val="32"/>
        </w:rPr>
        <w:t>经初赛后</w:t>
      </w:r>
      <w:r>
        <w:rPr>
          <w:rFonts w:hint="eastAsia" w:ascii="仿宋_GB2312" w:eastAsia="仿宋_GB2312" w:cs="仿宋"/>
          <w:sz w:val="32"/>
          <w:szCs w:val="32"/>
        </w:rPr>
        <w:t>参加市级决赛的推荐作品。</w:t>
      </w:r>
      <w:r>
        <w:rPr>
          <w:rFonts w:hint="eastAsia" w:ascii="仿宋_GB2312" w:hAnsi="仿宋" w:eastAsia="仿宋_GB2312"/>
          <w:sz w:val="32"/>
          <w:szCs w:val="32"/>
        </w:rPr>
        <w:t>登记表中“参赛者手机号”应与</w:t>
      </w:r>
      <w:r>
        <w:rPr>
          <w:rFonts w:hint="eastAsia" w:ascii="仿宋_GB2312" w:eastAsia="仿宋_GB2312" w:cs="仿宋"/>
          <w:sz w:val="32"/>
          <w:szCs w:val="32"/>
        </w:rPr>
        <w:t>中华经典诵写讲大赛</w:t>
      </w:r>
      <w:r>
        <w:rPr>
          <w:rFonts w:hint="eastAsia" w:ascii="仿宋_GB2312" w:hAnsi="仿宋" w:eastAsia="仿宋_GB2312"/>
          <w:sz w:val="32"/>
          <w:szCs w:val="32"/>
        </w:rPr>
        <w:t>网站注册手机号一致。每个手机号对应一个参赛作品。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高校每组别推荐作品不得超过5个。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作品提交后，按照要求填写附件5中的作品登记表,</w:t>
      </w:r>
      <w:r>
        <w:rPr>
          <w:rFonts w:hint="eastAsia" w:ascii="仿宋_GB2312" w:hAnsi="仿宋" w:eastAsia="仿宋_GB2312" w:cstheme="minorBidi"/>
          <w:bCs w:val="0"/>
          <w:sz w:val="32"/>
          <w:szCs w:val="32"/>
        </w:rPr>
        <w:t>将EXCEL版发送至邮箱2220679847@qq.com。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（二）专家评审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组委会组织专家评审，每组别评选出一、二、三等奖和优秀奖若干，同时设优秀组织奖、指导教师奖若干。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color w:val="000000"/>
          <w:sz w:val="32"/>
          <w:szCs w:val="32"/>
        </w:rPr>
      </w:pPr>
      <w:r>
        <w:rPr>
          <w:rFonts w:hint="eastAsia" w:eastAsia="楷体" w:cs="楷体"/>
          <w:b/>
          <w:color w:val="000000"/>
          <w:sz w:val="32"/>
          <w:szCs w:val="32"/>
        </w:rPr>
        <w:t>（三）作品推荐</w:t>
      </w:r>
    </w:p>
    <w:p>
      <w:pPr>
        <w:pStyle w:val="3"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8月2</w:t>
      </w:r>
      <w:r>
        <w:rPr>
          <w:rFonts w:ascii="仿宋_GB2312" w:hAnsi="仿宋" w:eastAsia="仿宋_GB2312"/>
          <w:color w:val="000000"/>
          <w:kern w:val="2"/>
          <w:sz w:val="32"/>
          <w:szCs w:val="32"/>
        </w:rPr>
        <w:t>0</w:t>
      </w: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日前，主</w:t>
      </w:r>
      <w:r>
        <w:rPr>
          <w:rFonts w:hint="eastAsia" w:ascii="仿宋_GB2312" w:hAnsi="仿宋" w:eastAsia="仿宋_GB2312"/>
          <w:kern w:val="2"/>
          <w:sz w:val="32"/>
          <w:szCs w:val="32"/>
        </w:rPr>
        <w:t>办单位推荐市级决赛获奖作品参加全国决赛。</w:t>
      </w: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中华经典诵读工程系列活动</w:t>
      </w:r>
      <w:r>
        <w:rPr>
          <w:rFonts w:eastAsia="方正小标宋简体" w:cs="方正小标宋简体"/>
          <w:sz w:val="36"/>
          <w:szCs w:val="36"/>
        </w:rPr>
        <w:br w:type="textWrapping"/>
      </w:r>
      <w:r>
        <w:rPr>
          <w:rFonts w:hint="eastAsia" w:eastAsia="方正小标宋简体" w:cs="方正小标宋简体"/>
          <w:sz w:val="36"/>
          <w:szCs w:val="36"/>
        </w:rPr>
        <w:t>“笔墨中国”汉字书写大赛方案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汉字和以汉字为载体的中国书法是中华民族的文化瑰宝，是人类文明的宝贵财富。</w:t>
      </w:r>
      <w:bookmarkStart w:id="9" w:name="_Hlk67497633"/>
      <w:r>
        <w:rPr>
          <w:rFonts w:hint="eastAsia" w:eastAsia="仿宋_GB2312" w:cs="仿宋_GB2312"/>
          <w:sz w:val="32"/>
          <w:szCs w:val="32"/>
        </w:rPr>
        <w:t>为激发广大社会民众尤其是青少年学生对汉字书写的兴趣，提高规范使用汉字的意识和能力，传承弘扬中华优秀文化，</w:t>
      </w:r>
      <w:bookmarkEnd w:id="9"/>
      <w:r>
        <w:rPr>
          <w:rFonts w:hint="eastAsia" w:eastAsia="仿宋_GB2312" w:cs="仿宋_GB2312"/>
          <w:sz w:val="32"/>
          <w:szCs w:val="32"/>
        </w:rPr>
        <w:t>根据北京市教委和语委《关于组织参加教育部 国家语委第三届中华经典诵写讲大赛的通知》要求，我校将组织</w:t>
      </w:r>
      <w:r>
        <w:rPr>
          <w:rFonts w:hint="eastAsia" w:eastAsia="仿宋_GB2312" w:cs="仿宋_GB2312" w:asciiTheme="minorHAnsi" w:hAnsiTheme="minorHAnsi"/>
          <w:sz w:val="32"/>
          <w:szCs w:val="32"/>
        </w:rPr>
        <w:t>“笔墨中国”汉字书写大赛</w:t>
      </w:r>
      <w:r>
        <w:rPr>
          <w:rFonts w:hint="eastAsia" w:eastAsia="仿宋_GB2312" w:cs="仿宋_GB2312"/>
          <w:sz w:val="32"/>
          <w:szCs w:val="32"/>
        </w:rPr>
        <w:t>初赛，并报送作品参加北京市比赛。</w:t>
      </w:r>
      <w:r>
        <w:rPr>
          <w:rFonts w:hint="eastAsia" w:eastAsia="仿宋_GB2312" w:cs="仿宋_GB2312" w:asciiTheme="minorHAnsi" w:hAnsiTheme="minorHAnsi"/>
          <w:kern w:val="2"/>
          <w:sz w:val="32"/>
          <w:szCs w:val="32"/>
        </w:rPr>
        <w:t>北京市教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委、语委推荐优秀作品参加全国决赛。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主办单位：北京建筑大学图书馆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仿宋_GB2312" w:asciiTheme="minorHAnsi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协办单位：党委宣传部、学工部、教务处、研究生院、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国际教育学院、</w:t>
      </w:r>
      <w:r>
        <w:rPr>
          <w:rFonts w:hint="eastAsia" w:eastAsia="仿宋_GB2312" w:cs="仿宋_GB2312"/>
          <w:sz w:val="32"/>
          <w:szCs w:val="32"/>
        </w:rPr>
        <w:t>校工会、校团委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二、参赛对象与组别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参赛对象为</w:t>
      </w:r>
      <w:bookmarkStart w:id="10" w:name="_Hlk67484637"/>
      <w:r>
        <w:rPr>
          <w:rFonts w:hint="eastAsia" w:eastAsia="仿宋_GB2312" w:cs="仿宋_GB2312"/>
          <w:sz w:val="32"/>
          <w:szCs w:val="32"/>
        </w:rPr>
        <w:t>全体在校师生。</w:t>
      </w:r>
      <w:bookmarkEnd w:id="10"/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设硬笔和软笔两个类别。每个类别分大学生组（含研究生、留学生）、教师组，共</w:t>
      </w:r>
      <w:r>
        <w:rPr>
          <w:rFonts w:hint="eastAsia" w:ascii="仿宋_GB2312" w:eastAsia="仿宋_GB2312" w:cs="仿宋_GB2312"/>
          <w:sz w:val="32"/>
          <w:szCs w:val="32"/>
        </w:rPr>
        <w:t>4个</w:t>
      </w:r>
      <w:r>
        <w:rPr>
          <w:rFonts w:hint="eastAsia" w:eastAsia="仿宋_GB2312" w:cs="仿宋_GB2312"/>
          <w:sz w:val="32"/>
          <w:szCs w:val="32"/>
        </w:rPr>
        <w:t>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三、参赛要求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宋体"/>
          <w:b/>
          <w:bCs/>
          <w:kern w:val="0"/>
          <w:sz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</w:rPr>
        <w:t>（一）内容要求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硬笔类作品使用规范汉字（以《通用规范汉字表》为依据），字体要求使用楷书或行书；软笔类作品鼓励使用规范汉字，因艺术表达需要可使用繁体字及经典碑帖中所见的写法，字体不限，但须通篇保持一致。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宋体"/>
          <w:b/>
          <w:bCs/>
          <w:kern w:val="0"/>
          <w:sz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</w:rPr>
        <w:t>（二）形式要求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硬笔类作品用纸规格不超过A3纸大小（29.7cm×42cm以内）。软笔类作品用纸规格为四尺三裁至六尺整张宣纸（46cm×69cm—95cm×180cm），一律为竖式，手卷、册页不在征集之内，不得托裱。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宋体"/>
          <w:b/>
          <w:bCs/>
          <w:kern w:val="0"/>
          <w:sz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硬笔作品上传分辨率为300DPI以上的扫描图片，软笔作品上传高清照片，图片格式为JPG，图片大小为2—10M，能体现作品整体效果与细节特点。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作品要求为2021年新创作的作品。</w:t>
      </w:r>
      <w:r>
        <w:rPr>
          <w:rFonts w:hint="eastAsia" w:ascii="仿宋_GB2312" w:eastAsia="仿宋_GB2312" w:cs="仿宋_GB2312"/>
          <w:sz w:val="32"/>
          <w:szCs w:val="32"/>
        </w:rPr>
        <w:t>作品进入评审阶段后，相关信息不得更改。每人限报1件作品，限报1名指导教师。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四、赛程安排</w:t>
      </w:r>
    </w:p>
    <w:p>
      <w:pPr>
        <w:pStyle w:val="3"/>
        <w:spacing w:beforeAutospacing="0" w:afterAutospacing="0" w:line="560" w:lineRule="exact"/>
        <w:ind w:firstLine="643" w:firstLineChars="200"/>
        <w:jc w:val="both"/>
        <w:rPr>
          <w:rFonts w:eastAsia="楷体" w:cs="楷体"/>
          <w:b/>
          <w:kern w:val="2"/>
          <w:sz w:val="32"/>
          <w:szCs w:val="32"/>
        </w:rPr>
      </w:pPr>
      <w:r>
        <w:rPr>
          <w:rFonts w:hint="eastAsia" w:eastAsia="楷体" w:cs="楷体"/>
          <w:b/>
          <w:kern w:val="2"/>
          <w:sz w:val="32"/>
          <w:szCs w:val="32"/>
        </w:rPr>
        <w:t>（一）准备、报名与提交推荐作品登记表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1.汉字专题知识讲座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4月中旬开始，北京市邀请书法名家、专业教师分期分批举行专题讲座，对参赛者进行辅导（具体安排及时间另行通知）。讲座分在线讲座和现场讲座（现场专题讲座根据疫情防控工作需要适时予以调整）。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报名与在线测试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4月15日至7月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4日</w:t>
      </w:r>
      <w:r>
        <w:rPr>
          <w:rFonts w:hint="eastAsia" w:ascii="仿宋_GB2312" w:eastAsia="仿宋_GB2312" w:cs="仿宋"/>
          <w:sz w:val="32"/>
          <w:szCs w:val="32"/>
        </w:rPr>
        <w:t>可登录中华经典诵写讲大赛网站（www.jingdiansxj.cn）笔墨中国，按照参赛指引完成报名，并进行语言文字知识及书法常识测试，</w:t>
      </w:r>
      <w:r>
        <w:rPr>
          <w:rFonts w:hint="eastAsia" w:ascii="仿宋_GB2312" w:hAnsi="仿宋" w:eastAsia="仿宋_GB2312"/>
          <w:sz w:val="32"/>
          <w:szCs w:val="32"/>
        </w:rPr>
        <w:t>（可测试3次，系统确定最高分为最终成绩，60分以上合格），成绩合格提交作品，</w:t>
      </w:r>
      <w:r>
        <w:rPr>
          <w:rFonts w:hint="eastAsia" w:ascii="仿宋_GB2312" w:eastAsia="仿宋_GB2312" w:cs="仿宋_GB2312"/>
          <w:sz w:val="32"/>
          <w:szCs w:val="32"/>
        </w:rPr>
        <w:t>7月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4日</w:t>
      </w:r>
      <w:r>
        <w:rPr>
          <w:rFonts w:hint="eastAsia" w:ascii="仿宋_GB2312" w:eastAsia="仿宋_GB2312" w:cs="仿宋_GB2312"/>
          <w:sz w:val="32"/>
          <w:szCs w:val="32"/>
        </w:rPr>
        <w:t>截止</w:t>
      </w:r>
      <w:r>
        <w:rPr>
          <w:rFonts w:hint="eastAsia" w:ascii="仿宋_GB2312" w:eastAsia="仿宋_GB2312" w:cs="仿宋"/>
          <w:sz w:val="32"/>
          <w:szCs w:val="32"/>
        </w:rPr>
        <w:t>报名。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3.提交作品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我校自行组织本校初赛。7月20日前，</w:t>
      </w:r>
      <w:r>
        <w:rPr>
          <w:rFonts w:hint="eastAsia" w:ascii="仿宋_GB2312" w:eastAsia="仿宋_GB2312" w:cs="仿宋"/>
          <w:sz w:val="32"/>
          <w:szCs w:val="32"/>
        </w:rPr>
        <w:t>向承办单位报送我校推荐</w:t>
      </w:r>
      <w:r>
        <w:rPr>
          <w:rFonts w:hint="eastAsia" w:eastAsia="仿宋_GB2312"/>
          <w:sz w:val="32"/>
          <w:szCs w:val="32"/>
        </w:rPr>
        <w:t>经初赛后</w:t>
      </w:r>
      <w:r>
        <w:rPr>
          <w:rFonts w:hint="eastAsia" w:ascii="仿宋_GB2312" w:eastAsia="仿宋_GB2312" w:cs="仿宋"/>
          <w:sz w:val="32"/>
          <w:szCs w:val="32"/>
        </w:rPr>
        <w:t>参加市级决赛的推荐作品。</w:t>
      </w:r>
      <w:r>
        <w:rPr>
          <w:rFonts w:hint="eastAsia" w:ascii="仿宋_GB2312" w:hAnsi="仿宋" w:eastAsia="仿宋_GB2312"/>
          <w:sz w:val="32"/>
          <w:szCs w:val="32"/>
        </w:rPr>
        <w:t>登记表中“参赛者手机号”应与</w:t>
      </w:r>
      <w:r>
        <w:rPr>
          <w:rFonts w:hint="eastAsia" w:ascii="仿宋_GB2312" w:eastAsia="仿宋_GB2312" w:cs="仿宋"/>
          <w:sz w:val="32"/>
          <w:szCs w:val="32"/>
        </w:rPr>
        <w:t>中华经典诵写讲大赛</w:t>
      </w:r>
      <w:r>
        <w:rPr>
          <w:rFonts w:hint="eastAsia" w:ascii="仿宋_GB2312" w:hAnsi="仿宋" w:eastAsia="仿宋_GB2312"/>
          <w:sz w:val="32"/>
          <w:szCs w:val="32"/>
        </w:rPr>
        <w:t>网站注册手机号一致。每个手机号对应一个参赛作品。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11" w:name="_Hlk68694757"/>
      <w:r>
        <w:rPr>
          <w:rFonts w:hint="eastAsia" w:ascii="仿宋_GB2312" w:hAnsi="仿宋" w:eastAsia="仿宋_GB2312"/>
          <w:sz w:val="32"/>
          <w:szCs w:val="32"/>
        </w:rPr>
        <w:t>高校每组别推荐作品不得超过5个。</w:t>
      </w:r>
      <w:bookmarkEnd w:id="11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作品提交后，按照要求填写附件5中的作品登记表,</w:t>
      </w:r>
      <w:r>
        <w:rPr>
          <w:rFonts w:hint="eastAsia" w:ascii="仿宋_GB2312" w:eastAsia="仿宋_GB2312" w:cs="仿宋" w:hAnsiTheme="minorHAnsi"/>
          <w:bCs w:val="0"/>
          <w:sz w:val="32"/>
          <w:szCs w:val="32"/>
        </w:rPr>
        <w:t>将EXCEL版发送至邮箱2220679847@qq.com。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（二）专家评审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组委会组织专家评审，每组别评选出一、二、三等奖和优秀奖若干，同时设优秀组织奖、指导教师奖若干。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color w:val="000000"/>
          <w:sz w:val="32"/>
          <w:szCs w:val="32"/>
        </w:rPr>
      </w:pPr>
      <w:r>
        <w:rPr>
          <w:rFonts w:hint="eastAsia" w:eastAsia="楷体" w:cs="楷体"/>
          <w:b/>
          <w:color w:val="000000"/>
          <w:sz w:val="32"/>
          <w:szCs w:val="32"/>
        </w:rPr>
        <w:t>（三）作品推荐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8月20日前，</w:t>
      </w:r>
      <w:r>
        <w:rPr>
          <w:rFonts w:hint="eastAsia" w:ascii="仿宋_GB2312" w:hAnsi="仿宋" w:eastAsia="仿宋_GB2312"/>
          <w:sz w:val="32"/>
          <w:szCs w:val="32"/>
        </w:rPr>
        <w:t>主办单位推荐市级决赛获奖作品参加全国决赛。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所有入围全国赛决赛的</w:t>
      </w:r>
      <w:r>
        <w:rPr>
          <w:rFonts w:hint="eastAsia" w:ascii="仿宋_GB2312" w:hAnsi="仿宋" w:eastAsia="仿宋_GB2312" w:cs="仿宋_GB2312"/>
          <w:sz w:val="32"/>
          <w:szCs w:val="32"/>
        </w:rPr>
        <w:t>参赛者于8月2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日至8月</w:t>
      </w:r>
      <w:r>
        <w:rPr>
          <w:rFonts w:ascii="仿宋_GB2312" w:hAnsi="仿宋" w:eastAsia="仿宋_GB2312" w:cs="仿宋_GB2312"/>
          <w:sz w:val="32"/>
          <w:szCs w:val="32"/>
        </w:rPr>
        <w:t>31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之间提交补充材料并按通知要求寄送纸质作品并上传全身书写</w:t>
      </w:r>
      <w:r>
        <w:rPr>
          <w:rFonts w:hint="eastAsia" w:ascii="仿宋_GB2312" w:hAnsi="仿宋" w:eastAsia="仿宋_GB2312"/>
          <w:sz w:val="32"/>
          <w:szCs w:val="32"/>
        </w:rPr>
        <w:t>视频。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通过实物评审方式，确定获奖作品及等次。纸质作品不予退还。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中华经典诵读工程系列活动</w:t>
      </w:r>
      <w:r>
        <w:rPr>
          <w:rFonts w:eastAsia="方正小标宋简体" w:cs="方正小标宋简体"/>
          <w:sz w:val="36"/>
          <w:szCs w:val="36"/>
        </w:rPr>
        <w:br w:type="textWrapping"/>
      </w:r>
      <w:r>
        <w:rPr>
          <w:rFonts w:hint="eastAsia" w:eastAsia="方正小标宋简体" w:cs="方正小标宋简体"/>
          <w:sz w:val="36"/>
          <w:szCs w:val="36"/>
        </w:rPr>
        <w:t>“印记中国”师</w:t>
      </w:r>
      <w:r>
        <w:rPr>
          <w:rFonts w:eastAsia="方正小标宋简体" w:cs="方正小标宋简体"/>
          <w:sz w:val="36"/>
          <w:szCs w:val="36"/>
        </w:rPr>
        <w:t>生</w:t>
      </w:r>
      <w:r>
        <w:rPr>
          <w:rFonts w:hint="eastAsia" w:eastAsia="方正小标宋简体" w:cs="方正小标宋简体"/>
          <w:sz w:val="36"/>
          <w:szCs w:val="36"/>
        </w:rPr>
        <w:t>篆刻大赛方案</w:t>
      </w:r>
    </w:p>
    <w:p>
      <w:pPr>
        <w:adjustRightInd w:val="0"/>
        <w:snapToGrid w:val="0"/>
        <w:spacing w:line="560" w:lineRule="exact"/>
        <w:rPr>
          <w:rFonts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bookmarkStart w:id="12" w:name="_Hlk67498182"/>
      <w:r>
        <w:rPr>
          <w:rFonts w:hint="eastAsia" w:eastAsia="仿宋_GB2312" w:cs="仿宋_GB2312"/>
          <w:sz w:val="32"/>
          <w:szCs w:val="32"/>
        </w:rPr>
        <w:t>为传承发展中华优秀文化，推广</w:t>
      </w:r>
      <w:r>
        <w:rPr>
          <w:rFonts w:hint="eastAsia" w:ascii="仿宋_GB2312" w:hAnsi="仿宋_GB2312" w:eastAsia="仿宋_GB2312" w:cs="仿宋_GB2312"/>
          <w:sz w:val="32"/>
          <w:szCs w:val="32"/>
        </w:rPr>
        <w:t>“大众篆刻、绿色篆刻、创意篆刻”的理念，</w:t>
      </w:r>
      <w:r>
        <w:rPr>
          <w:rFonts w:hint="eastAsia" w:eastAsia="仿宋_GB2312" w:cs="仿宋_GB2312"/>
          <w:sz w:val="32"/>
          <w:szCs w:val="32"/>
        </w:rPr>
        <w:t>通过传播篆刻文化与汉字历史文化知识，在师生中普及实践篆刻技</w:t>
      </w:r>
      <w:r>
        <w:rPr>
          <w:rFonts w:hint="eastAsia" w:ascii="仿宋_GB2312" w:eastAsia="仿宋_GB2312" w:cs="仿宋"/>
          <w:sz w:val="32"/>
          <w:szCs w:val="32"/>
        </w:rPr>
        <w:t>能，</w:t>
      </w:r>
      <w:bookmarkEnd w:id="12"/>
      <w:r>
        <w:rPr>
          <w:rFonts w:hint="eastAsia" w:ascii="仿宋_GB2312" w:eastAsia="仿宋_GB2312" w:cs="仿宋"/>
          <w:sz w:val="32"/>
          <w:szCs w:val="32"/>
        </w:rPr>
        <w:t>根据北京市教委和语委《关于组织参加教育部 国家语委第三届中华经典诵写讲大赛的通知》要求，我校将组织“印记中国”师生篆刻</w:t>
      </w:r>
      <w:r>
        <w:rPr>
          <w:rFonts w:hint="eastAsia" w:ascii="仿宋_GB2312" w:eastAsia="仿宋_GB2312" w:cs="仿宋" w:hAnsiTheme="minorHAnsi"/>
          <w:sz w:val="32"/>
          <w:szCs w:val="32"/>
        </w:rPr>
        <w:t>大赛</w:t>
      </w:r>
      <w:r>
        <w:rPr>
          <w:rFonts w:hint="eastAsia" w:ascii="仿宋_GB2312" w:eastAsia="仿宋_GB2312" w:cs="仿宋"/>
          <w:sz w:val="32"/>
          <w:szCs w:val="32"/>
        </w:rPr>
        <w:t>初赛，并报送作品参加北京市比赛。</w:t>
      </w:r>
      <w:r>
        <w:rPr>
          <w:rFonts w:hint="eastAsia" w:ascii="仿宋_GB2312" w:eastAsia="仿宋_GB2312" w:cs="仿宋" w:hAnsiTheme="minorHAnsi"/>
          <w:kern w:val="2"/>
          <w:sz w:val="32"/>
          <w:szCs w:val="32"/>
        </w:rPr>
        <w:t>北京市教委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、语委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推荐优秀作品参加全国决赛。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主办单位：北京建筑大学图书馆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协办单位：党委宣传部、学工部、教务处、研究生院、</w:t>
      </w:r>
      <w:r>
        <w:rPr>
          <w:rFonts w:hint="eastAsia" w:ascii="仿宋_GB2312" w:eastAsia="仿宋_GB2312" w:cs="仿宋"/>
          <w:sz w:val="32"/>
          <w:szCs w:val="32"/>
          <w:lang w:val="en-US" w:eastAsia="zh-CN"/>
        </w:rPr>
        <w:t>国际教育学院、</w:t>
      </w:r>
      <w:r>
        <w:rPr>
          <w:rFonts w:hint="eastAsia" w:ascii="仿宋_GB2312" w:eastAsia="仿宋_GB2312" w:cs="仿宋"/>
          <w:sz w:val="32"/>
          <w:szCs w:val="32"/>
        </w:rPr>
        <w:t>校工会、校团委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二、参赛对象与组别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参赛对象为全体师生。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设手工篆刻和机器篆刻两个类别。每个类别分大学生组（含研究生、留学生）、教师组，共4个组别。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（一）内容要求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bookmarkStart w:id="13" w:name="_Hlk67498279"/>
      <w:r>
        <w:rPr>
          <w:rFonts w:hint="eastAsia" w:ascii="仿宋_GB2312" w:eastAsia="仿宋_GB2312" w:cs="仿宋_GB2312"/>
          <w:sz w:val="32"/>
          <w:szCs w:val="32"/>
        </w:rPr>
        <w:t>篆刻内容应为反映中华优秀传统文化、革命文化和社会主义先进文化的成语、警句或中华古今名人名言，歌颂建党百年光辉历程、展现举世瞩目伟大成就的词条。中华经典诵写讲大赛网站提供110个词条，可自主选择。作品要求使用汉字，字体不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作品呈现应保证词条的完整性，同一组作品，可选择多个词条，各词条之间要有一定的意义关联性。</w:t>
      </w:r>
      <w:bookmarkEnd w:id="13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（二）形式要求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4" w:name="_Hlk67498314"/>
      <w:r>
        <w:rPr>
          <w:rFonts w:hint="eastAsia" w:ascii="仿宋_GB2312" w:eastAsia="仿宋_GB2312" w:cs="仿宋_GB2312"/>
          <w:sz w:val="32"/>
          <w:szCs w:val="32"/>
        </w:rPr>
        <w:t>每位参赛者报送1件或1组作品（1组印章数量不超过6方）。需附印蜕及边款拓片（1组作品印蜕不超过6枚，并附两个以上边款拓片，需自行粘贴在不大于4尺对开的宣纸上成印屏，即138厘米×34.5厘米，印屏一律竖式）。参赛作品材质提倡使用除传统石材以外的各种新型材料，鼓励使用木头、陶瓷等绿色环保材料。</w:t>
      </w:r>
      <w:bookmarkEnd w:id="14"/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bookmarkStart w:id="15" w:name="_Hlk67498403"/>
      <w:r>
        <w:rPr>
          <w:rFonts w:hint="eastAsia" w:ascii="仿宋_GB2312" w:eastAsia="仿宋_GB2312" w:cs="仿宋_GB2312"/>
          <w:sz w:val="32"/>
          <w:szCs w:val="32"/>
        </w:rPr>
        <w:t>手工篆刻类作品要求上传印章实物、印蜕及印屏照片，另附作品释文、设计理念说明，标注材质、规格及制作工艺。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机器篆刻类作品要求上传印蜕、边款效果图（电子稿或扫描件），另附作品释文及设计理念说明。如已完成印章制作，需附实物及印蜕照片。</w:t>
      </w:r>
      <w:bookmarkEnd w:id="15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6" w:name="_Hlk67498388"/>
      <w:r>
        <w:rPr>
          <w:rFonts w:hint="eastAsia" w:ascii="仿宋_GB2312" w:eastAsia="仿宋_GB2312" w:cs="仿宋_GB2312"/>
          <w:sz w:val="32"/>
          <w:szCs w:val="32"/>
        </w:rPr>
        <w:t>照片要求为JPEG格式，每张大小1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—</w:t>
      </w:r>
      <w:r>
        <w:rPr>
          <w:rFonts w:hint="eastAsia" w:ascii="仿宋_GB2312" w:eastAsia="仿宋_GB2312" w:cs="仿宋_GB2312"/>
          <w:sz w:val="32"/>
          <w:szCs w:val="32"/>
        </w:rPr>
        <w:t>5M，白色背景、无杂物，必须有印面，能体现作品整体、局部等效果，不超过5张。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作品要求为2021年新创作的作品。</w:t>
      </w:r>
      <w:bookmarkEnd w:id="16"/>
      <w:r>
        <w:rPr>
          <w:rFonts w:hint="eastAsia" w:ascii="仿宋_GB2312" w:eastAsia="仿宋_GB2312" w:cs="仿宋_GB2312"/>
          <w:sz w:val="32"/>
          <w:szCs w:val="32"/>
        </w:rPr>
        <w:t>作品进入评审阶段后，相关信息不得更改。学生组每人限报1名指导教师，教师组不填写指导教师。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sz w:val="32"/>
          <w:szCs w:val="32"/>
        </w:rPr>
      </w:pPr>
      <w:r>
        <w:rPr>
          <w:rFonts w:hint="eastAsia" w:eastAsia="楷体" w:cs="楷体"/>
          <w:b/>
          <w:sz w:val="32"/>
          <w:szCs w:val="32"/>
        </w:rPr>
        <w:t>（一）准备、报名与提交推荐作品登记表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篆刻专题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知识讲座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我校将通过新媒体方式大力宣传、广泛动员，保障赛事工作有序开展。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中旬开始，北京市邀请篆刻名家、专业教师分期分批举行专题讲座，对指导教师或参赛者进行辅导（具体安排及时间另行通知）。讲座分在线讲座和现场讲座（现场专题讲座根据疫情防控工作需要适时予以调整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2.报名与在线测试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 w:cs="楷体"/>
          <w:b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4月15日至7月</w:t>
      </w:r>
      <w:r>
        <w:rPr>
          <w:rFonts w:hint="eastAsia" w:ascii="仿宋_GB2312" w:eastAsia="仿宋_GB2312" w:cs="仿宋"/>
          <w:sz w:val="32"/>
          <w:szCs w:val="32"/>
          <w:lang w:eastAsia="zh-CN"/>
        </w:rPr>
        <w:t>4日</w:t>
      </w:r>
      <w:r>
        <w:rPr>
          <w:rFonts w:hint="eastAsia" w:ascii="仿宋_GB2312" w:eastAsia="仿宋_GB2312" w:cs="仿宋"/>
          <w:sz w:val="32"/>
          <w:szCs w:val="32"/>
        </w:rPr>
        <w:t>可登录中华经典诵写讲大赛网站（www.jingdiansxj.cn）印记中国，按照参赛指引完成报名，并进行语言文字知识及篆刻常识测试，</w:t>
      </w:r>
      <w:r>
        <w:rPr>
          <w:rFonts w:hint="eastAsia" w:ascii="仿宋_GB2312" w:hAnsi="仿宋" w:eastAsia="仿宋_GB2312"/>
          <w:sz w:val="32"/>
          <w:szCs w:val="32"/>
        </w:rPr>
        <w:t>（可测试3次，系统确定最高分为最终成绩，60分以上合格），成绩合格提交作品，</w:t>
      </w:r>
      <w:r>
        <w:rPr>
          <w:rFonts w:hint="eastAsia" w:ascii="仿宋_GB2312" w:eastAsia="仿宋_GB2312" w:cs="仿宋_GB2312"/>
          <w:sz w:val="32"/>
          <w:szCs w:val="32"/>
        </w:rPr>
        <w:t>7月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日截止</w:t>
      </w:r>
      <w:r>
        <w:rPr>
          <w:rFonts w:hint="eastAsia" w:ascii="仿宋_GB2312" w:eastAsia="仿宋_GB2312" w:cs="仿宋"/>
          <w:sz w:val="32"/>
          <w:szCs w:val="32"/>
        </w:rPr>
        <w:t>报名。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3.提交作品登记表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我校自行组织本校初赛。</w:t>
      </w:r>
      <w:r>
        <w:rPr>
          <w:rFonts w:hint="eastAsia" w:ascii="仿宋_GB2312" w:eastAsia="仿宋_GB2312" w:cs="仿宋"/>
          <w:sz w:val="32"/>
          <w:szCs w:val="32"/>
        </w:rPr>
        <w:t>7月20日前，向承办单位报送本校推荐参加市级决赛的推荐作品。</w:t>
      </w:r>
      <w:r>
        <w:rPr>
          <w:rFonts w:hint="eastAsia" w:ascii="仿宋_GB2312" w:hAnsi="仿宋" w:eastAsia="仿宋_GB2312"/>
          <w:sz w:val="32"/>
          <w:szCs w:val="32"/>
        </w:rPr>
        <w:t>登记表中“参赛者手机号”应与</w:t>
      </w:r>
      <w:r>
        <w:rPr>
          <w:rFonts w:hint="eastAsia" w:ascii="仿宋_GB2312" w:eastAsia="仿宋_GB2312" w:cs="仿宋"/>
          <w:sz w:val="32"/>
          <w:szCs w:val="32"/>
        </w:rPr>
        <w:t>中华经典诵写讲大赛</w:t>
      </w:r>
      <w:r>
        <w:rPr>
          <w:rFonts w:hint="eastAsia" w:ascii="仿宋_GB2312" w:hAnsi="仿宋" w:eastAsia="仿宋_GB2312"/>
          <w:sz w:val="32"/>
          <w:szCs w:val="32"/>
        </w:rPr>
        <w:t>网站注册手机号一致。每个手机号对应一个参赛作品。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各区、各高校篆刻大赛推荐作品数量无限制。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作品提交后，按照要求填写附件5中的作品登记表,</w:t>
      </w:r>
      <w:r>
        <w:rPr>
          <w:rFonts w:hint="eastAsia" w:ascii="仿宋_GB2312" w:eastAsia="仿宋_GB2312" w:cs="仿宋" w:hAnsiTheme="minorHAnsi"/>
          <w:bCs w:val="0"/>
          <w:sz w:val="32"/>
          <w:szCs w:val="32"/>
        </w:rPr>
        <w:t>将EXCEL版发送至邮箱2220679847@qq.com。</w:t>
      </w:r>
    </w:p>
    <w:p>
      <w:pPr>
        <w:adjustRightInd/>
        <w:snapToGrid/>
        <w:spacing w:line="560" w:lineRule="exact"/>
        <w:ind w:firstLine="640" w:firstLineChars="200"/>
        <w:rPr>
          <w:rFonts w:hint="eastAsia" w:ascii="仿宋_GB2312" w:eastAsia="仿宋_GB2312" w:cs="仿宋"/>
          <w:b w:val="0"/>
          <w:sz w:val="32"/>
          <w:szCs w:val="32"/>
        </w:rPr>
      </w:pPr>
      <w:r>
        <w:rPr>
          <w:rFonts w:hint="eastAsia" w:ascii="仿宋_GB2312" w:eastAsia="仿宋_GB2312" w:cs="仿宋"/>
          <w:b w:val="0"/>
          <w:sz w:val="32"/>
          <w:szCs w:val="32"/>
        </w:rPr>
        <w:t>（二）专家评审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组委会组织专家评审，每组别评选出一、二、三等奖和优秀奖若干，同时设优秀组织奖、指导教师奖若干。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 w:cs="楷体"/>
          <w:b/>
          <w:color w:val="000000"/>
          <w:sz w:val="32"/>
          <w:szCs w:val="32"/>
        </w:rPr>
      </w:pPr>
      <w:r>
        <w:rPr>
          <w:rFonts w:hint="eastAsia" w:eastAsia="楷体" w:cs="楷体"/>
          <w:b/>
          <w:color w:val="000000"/>
          <w:sz w:val="32"/>
          <w:szCs w:val="32"/>
        </w:rPr>
        <w:t>（三）作品推荐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8月20日前，</w:t>
      </w:r>
      <w:r>
        <w:rPr>
          <w:rFonts w:hint="eastAsia" w:ascii="仿宋_GB2312" w:eastAsia="仿宋_GB2312"/>
          <w:sz w:val="32"/>
          <w:szCs w:val="32"/>
        </w:rPr>
        <w:t>主办单位推荐市级决赛获奖作品参加全国决赛。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所有入围全国赛决赛的参赛者</w:t>
      </w:r>
      <w:r>
        <w:rPr>
          <w:rFonts w:hint="eastAsia" w:ascii="仿宋_GB2312" w:hAnsi="仿宋" w:eastAsia="仿宋_GB2312" w:cs="仿宋_GB2312"/>
          <w:sz w:val="32"/>
          <w:szCs w:val="32"/>
        </w:rPr>
        <w:t>于8月21日至8月31日</w:t>
      </w:r>
      <w:r>
        <w:rPr>
          <w:rFonts w:hint="eastAsia" w:ascii="仿宋_GB2312" w:eastAsia="仿宋_GB2312"/>
          <w:sz w:val="32"/>
          <w:szCs w:val="32"/>
        </w:rPr>
        <w:t>之间提交补充材料，手工篆刻类参赛者根据通知要求寄送印蜕及印屏实物作品，参赛印屏不予退还。机器篆刻类作品可由参赛者自行制作完成后寄送至全国赛承办单位，也可联系全国赛承办方协助制作（具体要求另行通知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57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全国赛决赛以印屏及实物评审方式确定获奖作品及奖项等次。</w:t>
      </w:r>
    </w:p>
    <w:p>
      <w:pPr>
        <w:adjustRightInd w:val="0"/>
        <w:snapToGrid w:val="0"/>
        <w:spacing w:line="560" w:lineRule="exact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eastAsia="方正小标宋简体" w:cs="方正小标宋简体"/>
          <w:sz w:val="36"/>
          <w:szCs w:val="36"/>
        </w:rPr>
        <w:t>中华经典诵读工程系列活动参赛作品登记表</w:t>
      </w:r>
    </w:p>
    <w:p>
      <w:pPr>
        <w:adjustRightInd w:val="0"/>
        <w:snapToGrid w:val="0"/>
        <w:spacing w:line="560" w:lineRule="exact"/>
        <w:jc w:val="left"/>
        <w:rPr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填表日期：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4"/>
        <w:tblW w:w="12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88"/>
        <w:gridCol w:w="1418"/>
        <w:gridCol w:w="1514"/>
        <w:gridCol w:w="1608"/>
        <w:gridCol w:w="1697"/>
        <w:gridCol w:w="1276"/>
        <w:gridCol w:w="1276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赛事名称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组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16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参赛者单位/学校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仿宋_GB2312" w:hAnsi="等线" w:eastAsia="仿宋_GB2312" w:cs="等线"/>
          <w:bCs/>
          <w:sz w:val="24"/>
        </w:rPr>
      </w:pPr>
      <w:r>
        <w:rPr>
          <w:rFonts w:hint="eastAsia" w:ascii="仿宋_GB2312" w:hAnsi="等线" w:eastAsia="仿宋_GB2312" w:cs="等线"/>
          <w:bCs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ascii="仿宋_GB2312" w:hAnsi="等线" w:eastAsia="仿宋_GB2312" w:cs="等线"/>
          <w:bCs/>
          <w:sz w:val="24"/>
        </w:rPr>
      </w:pPr>
      <w:r>
        <w:rPr>
          <w:rFonts w:ascii="仿宋_GB2312" w:hAnsi="等线" w:eastAsia="仿宋_GB2312" w:cs="等线"/>
          <w:bCs/>
          <w:sz w:val="24"/>
        </w:rPr>
        <w:t>1</w:t>
      </w:r>
      <w:r>
        <w:rPr>
          <w:rFonts w:hint="eastAsia" w:ascii="仿宋_GB2312" w:hAnsi="等线" w:eastAsia="仿宋_GB2312" w:cs="等线"/>
          <w:bCs/>
          <w:sz w:val="24"/>
        </w:rPr>
        <w:t>.参赛者姓名：以个人名义参赛的填写个人姓名；以集体名义参赛的，填写单位名称。多人参赛但不以集体名义的，最多填写8人姓名，其余用“等*人”表示。例：赵某、钱某、孙某、李某、周某、吴某、郑某、王某等20人。留学生及外籍教师填写姓名时，以“母语名字（中文姓名）”的形式填写，例：Michel (迈克)。姓名填报后无法更改。</w:t>
      </w:r>
    </w:p>
    <w:p>
      <w:pPr>
        <w:pStyle w:val="3"/>
        <w:adjustRightInd w:val="0"/>
        <w:snapToGrid w:val="0"/>
        <w:spacing w:beforeAutospacing="0" w:afterAutospacing="0" w:line="320" w:lineRule="exact"/>
        <w:ind w:firstLine="480" w:firstLineChars="200"/>
        <w:rPr>
          <w:rFonts w:ascii="仿宋_GB2312" w:hAnsi="等线" w:eastAsia="仿宋_GB2312" w:cs="等线"/>
          <w:bCs/>
          <w:kern w:val="2"/>
        </w:rPr>
      </w:pPr>
      <w:r>
        <w:rPr>
          <w:rFonts w:ascii="仿宋_GB2312" w:hAnsi="等线" w:eastAsia="仿宋_GB2312" w:cs="等线"/>
          <w:bCs/>
          <w:kern w:val="2"/>
        </w:rPr>
        <w:t>2.</w:t>
      </w:r>
      <w:r>
        <w:rPr>
          <w:rFonts w:hint="eastAsia" w:ascii="仿宋_GB2312" w:hAnsi="等线" w:eastAsia="仿宋_GB2312" w:cs="等线"/>
          <w:bCs/>
          <w:kern w:val="2"/>
        </w:rPr>
        <w:t>作品名称：准确填写作品名称，注明原作者。</w:t>
      </w:r>
    </w:p>
    <w:p>
      <w:pPr>
        <w:pStyle w:val="3"/>
        <w:adjustRightInd w:val="0"/>
        <w:snapToGrid w:val="0"/>
        <w:spacing w:beforeAutospacing="0" w:afterAutospacing="0" w:line="320" w:lineRule="exact"/>
        <w:ind w:firstLine="480" w:firstLineChars="200"/>
        <w:rPr>
          <w:rFonts w:ascii="仿宋_GB2312" w:hAnsi="等线" w:eastAsia="仿宋_GB2312" w:cs="等线"/>
          <w:bCs/>
          <w:kern w:val="2"/>
        </w:rPr>
      </w:pPr>
      <w:r>
        <w:rPr>
          <w:rFonts w:ascii="仿宋_GB2312" w:hAnsi="等线" w:eastAsia="仿宋_GB2312" w:cs="等线"/>
          <w:bCs/>
          <w:kern w:val="2"/>
        </w:rPr>
        <w:t>3</w:t>
      </w:r>
      <w:r>
        <w:rPr>
          <w:rFonts w:hint="eastAsia" w:ascii="仿宋_GB2312" w:hAnsi="等线" w:eastAsia="仿宋_GB2312" w:cs="等线"/>
          <w:bCs/>
          <w:kern w:val="2"/>
        </w:rPr>
        <w:t>.参赛者电话：用于大赛官网注册、下载个人获奖证书，一个作品对应一个手机号码。</w:t>
      </w:r>
    </w:p>
    <w:p>
      <w:pPr>
        <w:adjustRightInd w:val="0"/>
        <w:snapToGrid w:val="0"/>
        <w:ind w:firstLine="480" w:firstLineChars="200"/>
        <w:rPr>
          <w:rFonts w:ascii="仿宋_GB2312" w:hAnsi="等线" w:eastAsia="仿宋_GB2312" w:cs="等线"/>
          <w:bCs/>
          <w:sz w:val="24"/>
        </w:rPr>
      </w:pPr>
      <w:r>
        <w:rPr>
          <w:rFonts w:ascii="仿宋_GB2312" w:hAnsi="等线" w:eastAsia="仿宋_GB2312" w:cs="等线"/>
          <w:bCs/>
          <w:sz w:val="24"/>
        </w:rPr>
        <w:t>4</w:t>
      </w:r>
      <w:r>
        <w:rPr>
          <w:rFonts w:hint="eastAsia" w:ascii="仿宋_GB2312" w:hAnsi="等线" w:eastAsia="仿宋_GB2312" w:cs="等线"/>
          <w:bCs/>
          <w:sz w:val="24"/>
        </w:rPr>
        <w:t>.指导教师：诵读大赛不超过2人，其他三项赛事限报1人。准确填写指导教师所在单位。</w:t>
      </w:r>
    </w:p>
    <w:p>
      <w:pPr>
        <w:adjustRightInd w:val="0"/>
        <w:snapToGrid w:val="0"/>
        <w:ind w:firstLine="480" w:firstLineChars="200"/>
        <w:rPr>
          <w:rFonts w:ascii="仿宋_GB2312" w:hAnsi="等线" w:eastAsia="仿宋_GB2312" w:cs="等线"/>
          <w:bCs/>
          <w:sz w:val="24"/>
        </w:rPr>
      </w:pPr>
      <w:r>
        <w:rPr>
          <w:rFonts w:ascii="仿宋_GB2312" w:hAnsi="等线" w:eastAsia="仿宋_GB2312" w:cs="等线"/>
          <w:bCs/>
          <w:sz w:val="24"/>
        </w:rPr>
        <w:t>5</w:t>
      </w:r>
      <w:r>
        <w:rPr>
          <w:rFonts w:hint="eastAsia" w:ascii="仿宋_GB2312" w:hAnsi="等线" w:eastAsia="仿宋_GB2312" w:cs="等线"/>
          <w:bCs/>
          <w:sz w:val="24"/>
        </w:rPr>
        <w:t>.作品登记表填好后，命名为“</w:t>
      </w:r>
      <w:r>
        <w:rPr>
          <w:rFonts w:hint="eastAsia" w:ascii="仿宋_GB2312" w:hAnsi="等线" w:eastAsia="仿宋_GB2312" w:cs="等线"/>
          <w:bCs/>
          <w:color w:val="000000"/>
          <w:sz w:val="24"/>
        </w:rPr>
        <w:t>区（高校）+赛事名称+作品登记表</w:t>
      </w:r>
      <w:r>
        <w:rPr>
          <w:rFonts w:hint="eastAsia" w:ascii="仿宋_GB2312" w:hAnsi="等线" w:eastAsia="仿宋_GB2312" w:cs="等线"/>
          <w:bCs/>
          <w:sz w:val="24"/>
        </w:rPr>
        <w:t>”，将EXCEL版发送至邮箱2220679847</w:t>
      </w:r>
      <w:r>
        <w:rPr>
          <w:rFonts w:ascii="仿宋_GB2312" w:hAnsi="等线" w:eastAsia="仿宋_GB2312" w:cs="等线"/>
          <w:bCs/>
          <w:sz w:val="24"/>
        </w:rPr>
        <w:t>@qq.com</w:t>
      </w:r>
      <w:r>
        <w:rPr>
          <w:rFonts w:hint="eastAsia" w:ascii="仿宋_GB2312" w:hAnsi="等线" w:eastAsia="仿宋_GB2312" w:cs="等线"/>
          <w:bCs/>
          <w:sz w:val="24"/>
        </w:rPr>
        <w:t>），邮件名称与文件名称一致。</w:t>
      </w:r>
    </w:p>
    <w:p/>
    <w:p>
      <w:pPr>
        <w:adjustRightInd w:val="0"/>
        <w:snapToGrid w:val="0"/>
        <w:rPr>
          <w:rFonts w:ascii="仿宋_GB2312" w:hAnsi="等线" w:eastAsia="仿宋_GB2312" w:cs="等线"/>
          <w:bCs/>
          <w:sz w:val="24"/>
        </w:rPr>
      </w:pPr>
    </w:p>
    <w:p>
      <w:bookmarkStart w:id="17" w:name="_GoBack"/>
      <w:bookmarkEnd w:id="17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2573F"/>
    <w:rsid w:val="3BC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2021-04-25T05:48:00Z</dcterms:created>
  <dc:creator>芦成</dc:creator>
  <cp:lastModifiedBy>芦成</cp:lastModifiedBy>
  <dcterms:modified xsi:type="dcterms:W3CDTF">2021-04-25T05:50:03Z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B456516F385240CF9980983AD5D492B3</vt:lpwstr>
  </property>
</Properties>
</file>