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widowControl w:val="0"/>
        <w:spacing w:line="360" w:lineRule="auto"/>
        <w:jc w:val="center"/>
        <w:rPr>
          <w:rFonts w:hint="default" w:eastAsia="Heiti SC Light"/>
          <w:sz w:val="36"/>
          <w:szCs w:val="36"/>
        </w:rPr>
      </w:pPr>
      <w:bookmarkStart w:id="0" w:name="_GoBack"/>
      <w:r>
        <w:rPr>
          <w:rFonts w:ascii="方正小标宋简体" w:hAnsi="Times New Roman" w:eastAsia="方正小标宋简体" w:cs="Times New Roman"/>
          <w:b/>
          <w:color w:val="auto"/>
          <w:kern w:val="2"/>
          <w:sz w:val="44"/>
          <w:szCs w:val="44"/>
          <w:lang w:val="en-US"/>
        </w:rPr>
        <w:t>附件2：北京建筑大学主要楼宇名称征集表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992"/>
        <w:gridCol w:w="1426"/>
        <w:gridCol w:w="1280"/>
        <w:gridCol w:w="1538"/>
        <w:gridCol w:w="118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4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□教师  </w:t>
            </w:r>
          </w:p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□学生</w:t>
            </w:r>
          </w:p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□离退休教师</w:t>
            </w:r>
          </w:p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□校友 </w:t>
            </w:r>
          </w:p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□校外人士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单位／班级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04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建筑楼宇名称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拟命名方案名称</w:t>
            </w: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拟命名方案释义（</w:t>
            </w:r>
            <w:r>
              <w:rPr>
                <w:rFonts w:ascii="仿宋" w:hAnsi="仿宋" w:eastAsia="仿宋" w:cs="仿宋"/>
                <w:sz w:val="26"/>
                <w:szCs w:val="26"/>
              </w:rPr>
              <w:t>释义标注出典</w:t>
            </w:r>
            <w:r>
              <w:rPr>
                <w:rFonts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基础楼</w:t>
            </w: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A座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基础楼</w:t>
            </w: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B座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基础楼</w:t>
            </w: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C座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基础楼</w:t>
            </w: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D座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学院楼A座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学院楼B座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学院楼C座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学院楼D座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学院楼E座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学院楼F座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976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en-US"/>
              </w:rPr>
              <w:t>学生公寓（整体命名1号—10号）</w:t>
            </w:r>
          </w:p>
        </w:tc>
        <w:tc>
          <w:tcPr>
            <w:tcW w:w="3544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>
            <w:pPr>
              <w:pStyle w:val="4"/>
              <w:framePr w:wrap="auto" w:vAnchor="margin" w:hAnchor="text" w:yAlign="inline"/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77FCA"/>
    <w:rsid w:val="68B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2020-03-30T06:28:00Z</dcterms:created>
  <dc:creator>WBN</dc:creator>
  <cp:lastModifiedBy>WBN</cp:lastModifiedBy>
  <dcterms:modified xsi:type="dcterms:W3CDTF">2020-03-30T06:28:25Z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