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eastAsia="仿宋" w:cs="Times New Roman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附件</w:t>
      </w:r>
      <w:r>
        <w:rPr>
          <w:rFonts w:ascii="仿宋" w:eastAsia="仿宋" w:cs="仿宋"/>
          <w:sz w:val="28"/>
          <w:szCs w:val="28"/>
        </w:rPr>
        <w:t>2</w:t>
      </w:r>
    </w:p>
    <w:p>
      <w:pPr>
        <w:ind w:left="31680" w:leftChars="399" w:hangingChars="250" w:firstLine="31680"/>
        <w:rPr>
          <w:rFonts w:ascii="仿宋" w:eastAsia="仿宋" w:cs="Times New Roman"/>
          <w:sz w:val="30"/>
          <w:szCs w:val="30"/>
        </w:rPr>
      </w:pPr>
      <w:r>
        <w:rPr>
          <w:rFonts w:hint="eastAsia" w:ascii="仿宋" w:eastAsia="仿宋" w:cs="仿宋"/>
          <w:sz w:val="30"/>
          <w:szCs w:val="30"/>
        </w:rPr>
        <w:t>北京建筑大学</w:t>
      </w:r>
      <w:r>
        <w:rPr>
          <w:rFonts w:ascii="仿宋" w:eastAsia="仿宋" w:cs="仿宋"/>
          <w:color w:val="FF0000"/>
          <w:sz w:val="30"/>
          <w:szCs w:val="30"/>
          <w:u w:val="single"/>
        </w:rPr>
        <w:t xml:space="preserve">  (</w:t>
      </w:r>
      <w:r>
        <w:rPr>
          <w:rFonts w:hint="eastAsia" w:ascii="仿宋" w:eastAsia="仿宋" w:cs="仿宋"/>
          <w:color w:val="FF0000"/>
          <w:sz w:val="30"/>
          <w:szCs w:val="30"/>
          <w:u w:val="single"/>
        </w:rPr>
        <w:t>二级学院或部门名称</w:t>
      </w:r>
      <w:r>
        <w:rPr>
          <w:rFonts w:ascii="仿宋" w:eastAsia="仿宋" w:cs="仿宋"/>
          <w:color w:val="FF0000"/>
          <w:sz w:val="30"/>
          <w:szCs w:val="30"/>
          <w:u w:val="single"/>
        </w:rPr>
        <w:t xml:space="preserve">)  </w:t>
      </w:r>
      <w:r>
        <w:rPr>
          <w:rFonts w:ascii="仿宋" w:eastAsia="仿宋" w:cs="仿宋"/>
          <w:sz w:val="30"/>
          <w:szCs w:val="30"/>
        </w:rPr>
        <w:t>2017</w:t>
      </w:r>
      <w:r>
        <w:rPr>
          <w:rFonts w:hint="eastAsia" w:ascii="仿宋" w:eastAsia="仿宋" w:cs="仿宋"/>
          <w:sz w:val="30"/>
          <w:szCs w:val="30"/>
        </w:rPr>
        <w:t>年因公出访计划汇总表（国家自然科学基金项目）</w:t>
      </w:r>
    </w:p>
    <w:p>
      <w:pPr>
        <w:rPr>
          <w:rFonts w:ascii="仿宋" w:eastAsia="仿宋" w:cs="Times New Roman"/>
          <w:sz w:val="24"/>
          <w:szCs w:val="24"/>
        </w:rPr>
      </w:pPr>
    </w:p>
    <w:p>
      <w:pPr>
        <w:ind w:firstLine="31680" w:firstLineChars="35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ascii="仿宋" w:hAnsi="仿宋" w:eastAsia="仿宋" w:cs="仿宋"/>
          <w:sz w:val="24"/>
          <w:szCs w:val="24"/>
        </w:rPr>
        <w:t xml:space="preserve">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联系方式：</w:t>
      </w:r>
    </w:p>
    <w:p>
      <w:pPr>
        <w:rPr>
          <w:rFonts w:ascii="仿宋" w:hAnsi="仿宋" w:eastAsia="仿宋" w:cs="Times New Roman"/>
          <w:sz w:val="24"/>
          <w:szCs w:val="24"/>
        </w:rPr>
      </w:pPr>
    </w:p>
    <w:tbl>
      <w:tblPr>
        <w:tblStyle w:val="3"/>
        <w:tblW w:w="159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06"/>
        <w:gridCol w:w="1587"/>
        <w:gridCol w:w="1980"/>
        <w:gridCol w:w="1620"/>
        <w:gridCol w:w="1360"/>
        <w:gridCol w:w="2240"/>
        <w:gridCol w:w="1260"/>
        <w:gridCol w:w="1440"/>
        <w:gridCol w:w="1440"/>
        <w:gridCol w:w="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团组类别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任务类型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出访任务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组团单位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出访国家（地区）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团组总人数</w:t>
            </w:r>
            <w:r>
              <w:rPr>
                <w:rFonts w:asci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校级人数</w:t>
            </w:r>
            <w:r>
              <w:rPr>
                <w:rFonts w:asci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本单位党政干部数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出访时间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出访天数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费用来源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" w:eastAsia="仿宋" w:cs="Times New Roman"/>
          <w:sz w:val="24"/>
          <w:szCs w:val="24"/>
        </w:rPr>
      </w:pPr>
    </w:p>
    <w:p>
      <w:pPr>
        <w:spacing w:line="360" w:lineRule="exact"/>
        <w:rPr>
          <w:rFonts w:ascii="仿宋" w:eastAsia="仿宋" w:cs="Times New Roman"/>
          <w:sz w:val="28"/>
          <w:szCs w:val="28"/>
        </w:rPr>
      </w:pPr>
      <w:r>
        <w:rPr>
          <w:rFonts w:hint="eastAsia" w:ascii="仿宋" w:eastAsia="仿宋" w:cs="仿宋"/>
          <w:sz w:val="24"/>
          <w:szCs w:val="24"/>
        </w:rPr>
        <w:t>部门</w:t>
      </w:r>
      <w:r>
        <w:rPr>
          <w:rFonts w:ascii="仿宋" w:eastAsia="仿宋" w:cs="仿宋"/>
          <w:sz w:val="24"/>
          <w:szCs w:val="24"/>
        </w:rPr>
        <w:t>/</w:t>
      </w:r>
      <w:r>
        <w:rPr>
          <w:rFonts w:hint="eastAsia" w:ascii="仿宋" w:eastAsia="仿宋" w:cs="仿宋"/>
          <w:sz w:val="24"/>
          <w:szCs w:val="24"/>
        </w:rPr>
        <w:t>单位负责人（签字）：</w:t>
      </w:r>
      <w:r>
        <w:rPr>
          <w:rFonts w:ascii="仿宋" w:eastAsia="仿宋" w:cs="仿宋"/>
          <w:sz w:val="24"/>
          <w:szCs w:val="24"/>
        </w:rPr>
        <w:t xml:space="preserve">                                                 </w:t>
      </w:r>
      <w:r>
        <w:rPr>
          <w:rFonts w:hint="eastAsia" w:ascii="仿宋" w:eastAsia="仿宋" w:cs="仿宋"/>
          <w:sz w:val="24"/>
          <w:szCs w:val="24"/>
        </w:rPr>
        <w:t>部门</w:t>
      </w:r>
      <w:r>
        <w:rPr>
          <w:rFonts w:ascii="仿宋" w:eastAsia="仿宋" w:cs="仿宋"/>
          <w:sz w:val="24"/>
          <w:szCs w:val="24"/>
        </w:rPr>
        <w:t>/</w:t>
      </w:r>
      <w:r>
        <w:rPr>
          <w:rFonts w:hint="eastAsia" w:ascii="仿宋" w:eastAsia="仿宋" w:cs="仿宋"/>
          <w:sz w:val="24"/>
          <w:szCs w:val="24"/>
        </w:rPr>
        <w:t>单位公章：</w:t>
      </w:r>
    </w:p>
    <w:p>
      <w:pPr>
        <w:spacing w:line="260" w:lineRule="exact"/>
        <w:rPr>
          <w:rFonts w:ascii="仿宋" w:hAnsi="Times New Roman" w:eastAsia="仿宋" w:cs="Times New Roman"/>
          <w:sz w:val="24"/>
          <w:szCs w:val="24"/>
        </w:rPr>
      </w:pPr>
    </w:p>
    <w:p>
      <w:pPr>
        <w:rPr>
          <w:rFonts w:ascii="仿宋" w:eastAsia="仿宋" w:cs="Times New Roman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说明：</w:t>
      </w:r>
      <w:r>
        <w:rPr>
          <w:rFonts w:ascii="仿宋" w:eastAsia="仿宋" w:cs="仿宋"/>
          <w:sz w:val="24"/>
          <w:szCs w:val="24"/>
        </w:rPr>
        <w:t xml:space="preserve"> 1. </w:t>
      </w:r>
      <w:r>
        <w:rPr>
          <w:rFonts w:hint="eastAsia" w:ascii="仿宋" w:eastAsia="仿宋" w:cs="仿宋"/>
          <w:sz w:val="24"/>
          <w:szCs w:val="24"/>
        </w:rPr>
        <w:t>本表为国家自然科学基金支持项目专用。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2. </w:t>
      </w:r>
      <w:r>
        <w:rPr>
          <w:rFonts w:hint="eastAsia" w:ascii="仿宋" w:eastAsia="仿宋" w:cs="仿宋"/>
          <w:sz w:val="24"/>
          <w:szCs w:val="24"/>
        </w:rPr>
        <w:t>“团组类别”填写本单位人员所参加的三种不同类别团组，即本单位自组团、校内与其他单位共同组团及校外随团项目。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3. </w:t>
      </w:r>
      <w:r>
        <w:rPr>
          <w:rFonts w:hint="eastAsia" w:ascii="仿宋" w:eastAsia="仿宋" w:cs="仿宋"/>
          <w:sz w:val="24"/>
          <w:szCs w:val="24"/>
        </w:rPr>
        <w:t>“出访任务”指具体出访的事由。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4. </w:t>
      </w:r>
      <w:r>
        <w:rPr>
          <w:rFonts w:hint="eastAsia" w:ascii="仿宋" w:eastAsia="仿宋" w:cs="仿宋"/>
          <w:sz w:val="24"/>
          <w:szCs w:val="24"/>
        </w:rPr>
        <w:t>“组团单位”指组织该团组的单位或部门。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5. </w:t>
      </w:r>
      <w:r>
        <w:rPr>
          <w:rFonts w:hint="eastAsia" w:ascii="仿宋" w:eastAsia="仿宋" w:cs="仿宋"/>
          <w:sz w:val="24"/>
          <w:szCs w:val="24"/>
        </w:rPr>
        <w:t>“出访国家（地区）”一栏中，国家指出访的具体国家，地区主要指香港、澳门，不包括台湾。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6. </w:t>
      </w:r>
      <w:r>
        <w:rPr>
          <w:rFonts w:hint="eastAsia" w:ascii="仿宋" w:eastAsia="仿宋" w:cs="仿宋"/>
          <w:sz w:val="24"/>
          <w:szCs w:val="24"/>
        </w:rPr>
        <w:t>“团组总人数</w:t>
      </w:r>
      <w:r>
        <w:rPr>
          <w:rFonts w:ascii="仿宋" w:eastAsia="仿宋" w:cs="仿宋"/>
          <w:sz w:val="24"/>
          <w:szCs w:val="24"/>
        </w:rPr>
        <w:t>/</w:t>
      </w:r>
      <w:r>
        <w:rPr>
          <w:rFonts w:hint="eastAsia" w:ascii="仿宋" w:eastAsia="仿宋" w:cs="仿宋"/>
          <w:sz w:val="24"/>
          <w:szCs w:val="24"/>
        </w:rPr>
        <w:t>校级人数</w:t>
      </w:r>
      <w:r>
        <w:rPr>
          <w:rFonts w:ascii="仿宋" w:eastAsia="仿宋" w:cs="仿宋"/>
          <w:sz w:val="24"/>
          <w:szCs w:val="24"/>
        </w:rPr>
        <w:t>/</w:t>
      </w:r>
      <w:r>
        <w:rPr>
          <w:rFonts w:hint="eastAsia" w:ascii="仿宋" w:eastAsia="仿宋" w:cs="仿宋"/>
          <w:sz w:val="24"/>
          <w:szCs w:val="24"/>
        </w:rPr>
        <w:t>本单位党政干部数”一栏所填的是该团组的总人数，以及其中我校校级人数和我校党政干部数。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7. </w:t>
      </w:r>
      <w:r>
        <w:rPr>
          <w:rFonts w:hint="eastAsia" w:ascii="仿宋" w:eastAsia="仿宋" w:cs="仿宋"/>
          <w:sz w:val="24"/>
          <w:szCs w:val="24"/>
        </w:rPr>
        <w:t>“出访时间”指出访的具体时间，可具体到年月，如无法确定，可模糊处理，如“上半年”、“年初”等。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8. </w:t>
      </w:r>
      <w:r>
        <w:rPr>
          <w:rFonts w:hint="eastAsia" w:ascii="仿宋" w:eastAsia="仿宋" w:cs="仿宋"/>
          <w:sz w:val="24"/>
          <w:szCs w:val="24"/>
        </w:rPr>
        <w:t>“出访天数”指单次出访的总天数。</w:t>
      </w:r>
    </w:p>
    <w:p>
      <w:pPr>
        <w:ind w:firstLine="31680" w:firstLineChars="35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9. </w:t>
      </w:r>
      <w:r>
        <w:rPr>
          <w:rFonts w:hint="eastAsia" w:ascii="仿宋" w:eastAsia="仿宋" w:cs="仿宋"/>
          <w:sz w:val="24"/>
          <w:szCs w:val="24"/>
        </w:rPr>
        <w:t>“费用来源”应写明学国家自然科学基金项目经费名称及代码。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>10.</w:t>
      </w:r>
      <w:r>
        <w:rPr>
          <w:rFonts w:hint="eastAsia" w:ascii="仿宋" w:eastAsia="仿宋" w:cs="仿宋"/>
          <w:sz w:val="24"/>
          <w:szCs w:val="24"/>
        </w:rPr>
        <w:t>“备注”填写一些须单独注明的事项。</w:t>
      </w:r>
    </w:p>
    <w:p>
      <w:bookmarkStart w:id="0" w:name="_GoBack"/>
      <w:bookmarkEnd w:id="0"/>
    </w:p>
    <w:sectPr>
      <w:pgSz w:w="16838" w:h="11906" w:orient="landscape"/>
      <w:pgMar w:top="1230" w:right="1440" w:bottom="663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6F46"/>
    <w:rsid w:val="2D876F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2016-11-14T07:07:00Z</dcterms:created>
  <dc:creator>lenovo</dc:creator>
  <cp:lastModifiedBy>lenovo</cp:lastModifiedBy>
  <dcterms:modified xsi:type="dcterms:W3CDTF">2016-11-14T07:07:40Z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